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lang w:val="en-US" w:eastAsia="zh-CN"/>
        </w:rPr>
        <w:t>石家庄市内</w:t>
      </w:r>
      <w:r>
        <w:rPr>
          <w:rFonts w:hint="eastAsia"/>
          <w:b/>
          <w:bCs/>
          <w:sz w:val="28"/>
          <w:szCs w:val="28"/>
        </w:rPr>
        <w:t>某项目</w:t>
      </w:r>
      <w:r>
        <w:rPr>
          <w:rFonts w:hint="eastAsia"/>
          <w:b/>
          <w:bCs/>
          <w:sz w:val="28"/>
          <w:szCs w:val="28"/>
          <w:lang w:val="en-US" w:eastAsia="zh-CN"/>
        </w:rPr>
        <w:t>弱电施工劳务</w:t>
      </w:r>
      <w:r>
        <w:rPr>
          <w:rFonts w:hint="eastAsia"/>
          <w:b/>
          <w:bCs/>
          <w:sz w:val="28"/>
          <w:szCs w:val="28"/>
        </w:rPr>
        <w:t>招标公告</w:t>
      </w:r>
    </w:p>
    <w:p>
      <w:pPr>
        <w:jc w:val="center"/>
        <w:rPr>
          <w:b/>
          <w:bCs/>
          <w:sz w:val="28"/>
          <w:szCs w:val="28"/>
        </w:rPr>
      </w:pPr>
      <w:r>
        <w:rPr>
          <w:rFonts w:hint="eastAsia"/>
          <w:b/>
          <w:bCs/>
          <w:sz w:val="28"/>
          <w:szCs w:val="28"/>
        </w:rPr>
        <w:t>河北建工智能科技有限公司</w:t>
      </w:r>
    </w:p>
    <w:p>
      <w:pPr>
        <w:pStyle w:val="6"/>
        <w:keepNext w:val="0"/>
        <w:keepLines w:val="0"/>
        <w:pageBreakBefore w:val="0"/>
        <w:shd w:val="clear"/>
        <w:kinsoku/>
        <w:wordWrap/>
        <w:topLinePunct w:val="0"/>
        <w:bidi w:val="0"/>
        <w:snapToGrid/>
        <w:spacing w:before="0" w:beforeAutospacing="0" w:after="0" w:afterAutospacing="0" w:line="540" w:lineRule="atLeast"/>
        <w:ind w:firstLine="420" w:firstLineChars="20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河北建工智能科技有限公司现对石家庄市内某项目弱电施工劳务进行招标，欢迎符合条件的承包方参加投标。</w:t>
      </w:r>
    </w:p>
    <w:p>
      <w:pPr>
        <w:keepNext w:val="0"/>
        <w:keepLines w:val="0"/>
        <w:pageBreakBefore w:val="0"/>
        <w:kinsoku/>
        <w:wordWrap/>
        <w:topLinePunct w:val="0"/>
        <w:bidi w:val="0"/>
        <w:snapToGrid/>
        <w:spacing w:line="540" w:lineRule="atLeast"/>
        <w:rPr>
          <w:rFonts w:hint="eastAsia"/>
          <w:b/>
          <w:sz w:val="24"/>
        </w:rPr>
      </w:pPr>
      <w:r>
        <w:rPr>
          <w:rFonts w:hint="eastAsia"/>
          <w:b/>
          <w:sz w:val="24"/>
        </w:rPr>
        <w:t>1、招标条件</w:t>
      </w:r>
    </w:p>
    <w:p>
      <w:pPr>
        <w:keepNext w:val="0"/>
        <w:keepLines w:val="0"/>
        <w:pageBreakBefore w:val="0"/>
        <w:kinsoku/>
        <w:wordWrap/>
        <w:topLinePunct w:val="0"/>
        <w:bidi w:val="0"/>
        <w:snapToGrid/>
        <w:spacing w:line="540" w:lineRule="atLeast"/>
        <w:ind w:firstLine="420" w:firstLineChars="200"/>
      </w:pPr>
      <w:r>
        <w:rPr>
          <w:rFonts w:hint="eastAsia"/>
        </w:rPr>
        <w:t>本项目为弱电施工</w:t>
      </w:r>
      <w:r>
        <w:rPr>
          <w:rFonts w:hint="eastAsia"/>
          <w:lang w:val="en-US" w:eastAsia="zh-CN"/>
        </w:rPr>
        <w:t>劳务</w:t>
      </w:r>
      <w:r>
        <w:rPr>
          <w:rFonts w:hint="eastAsia"/>
        </w:rPr>
        <w:t>招标，招标编号:20230228-00</w:t>
      </w:r>
      <w:r>
        <w:rPr>
          <w:rFonts w:hint="eastAsia"/>
          <w:lang w:val="en-US" w:eastAsia="zh-CN"/>
        </w:rPr>
        <w:t>4</w:t>
      </w:r>
      <w:r>
        <w:rPr>
          <w:rFonts w:hint="eastAsia"/>
        </w:rPr>
        <w:t>。招标人为河北建工智能科技有限公司。本项目已具备招标条件，现对该项目进行邀请招标。</w:t>
      </w:r>
    </w:p>
    <w:p>
      <w:pPr>
        <w:keepNext w:val="0"/>
        <w:keepLines w:val="0"/>
        <w:pageBreakBefore w:val="0"/>
        <w:kinsoku/>
        <w:wordWrap/>
        <w:topLinePunct w:val="0"/>
        <w:bidi w:val="0"/>
        <w:snapToGrid/>
        <w:spacing w:line="540" w:lineRule="atLeast"/>
        <w:rPr>
          <w:rFonts w:hint="eastAsia"/>
          <w:b/>
          <w:sz w:val="24"/>
        </w:rPr>
      </w:pPr>
      <w:r>
        <w:rPr>
          <w:rFonts w:hint="eastAsia"/>
          <w:b/>
          <w:sz w:val="24"/>
        </w:rPr>
        <w:t>2、投标人资格要求</w:t>
      </w:r>
    </w:p>
    <w:p>
      <w:pPr>
        <w:keepNext w:val="0"/>
        <w:keepLines w:val="0"/>
        <w:pageBreakBefore w:val="0"/>
        <w:kinsoku/>
        <w:wordWrap/>
        <w:topLinePunct w:val="0"/>
        <w:bidi w:val="0"/>
        <w:snapToGrid/>
        <w:spacing w:line="540" w:lineRule="atLeast"/>
        <w:ind w:firstLine="420" w:firstLineChars="200"/>
        <w:rPr>
          <w:rFonts w:hint="default"/>
          <w:lang w:val="en-US" w:eastAsia="zh-CN"/>
        </w:rPr>
      </w:pPr>
      <w:r>
        <w:rPr>
          <w:rFonts w:hint="eastAsia"/>
          <w:lang w:val="en-US" w:eastAsia="zh-CN"/>
        </w:rPr>
        <w:t>2.1、投标人有相关类似工程的施工经验。具有本工程分包施工所必须的人员、机械设备、专业技术能力、良好的商业信誉、丰富的施工经验及资金实力。</w:t>
      </w:r>
    </w:p>
    <w:p>
      <w:pPr>
        <w:keepNext w:val="0"/>
        <w:keepLines w:val="0"/>
        <w:pageBreakBefore w:val="0"/>
        <w:kinsoku/>
        <w:wordWrap/>
        <w:topLinePunct w:val="0"/>
        <w:bidi w:val="0"/>
        <w:snapToGrid/>
        <w:spacing w:line="540" w:lineRule="atLeast"/>
        <w:ind w:firstLine="420" w:firstLineChars="200"/>
      </w:pPr>
      <w:r>
        <w:rPr>
          <w:rFonts w:hint="eastAsia"/>
        </w:rPr>
        <w:t>2.</w:t>
      </w:r>
      <w:r>
        <w:rPr>
          <w:rFonts w:hint="eastAsia"/>
          <w:lang w:val="en-US" w:eastAsia="zh-CN"/>
        </w:rPr>
        <w:t>2</w:t>
      </w:r>
      <w:r>
        <w:rPr>
          <w:rFonts w:hint="eastAsia"/>
        </w:rPr>
        <w:t>、单位负责人为同一人或者存在直接控股、管理关系的不同投标人，不得参加同一合同项下的投标;</w:t>
      </w:r>
    </w:p>
    <w:p>
      <w:pPr>
        <w:keepNext w:val="0"/>
        <w:keepLines w:val="0"/>
        <w:pageBreakBefore w:val="0"/>
        <w:kinsoku/>
        <w:wordWrap/>
        <w:topLinePunct w:val="0"/>
        <w:bidi w:val="0"/>
        <w:snapToGrid/>
        <w:spacing w:line="540" w:lineRule="atLeast"/>
        <w:ind w:firstLine="420" w:firstLineChars="200"/>
      </w:pPr>
      <w:r>
        <w:rPr>
          <w:rFonts w:hint="eastAsia"/>
        </w:rPr>
        <w:t>2.</w:t>
      </w:r>
      <w:r>
        <w:rPr>
          <w:rFonts w:hint="eastAsia"/>
          <w:lang w:val="en-US" w:eastAsia="zh-CN"/>
        </w:rPr>
        <w:t>3</w:t>
      </w:r>
      <w:r>
        <w:rPr>
          <w:rFonts w:hint="eastAsia"/>
        </w:rPr>
        <w:t>、本次招标不接受联合体投标。</w:t>
      </w:r>
    </w:p>
    <w:p>
      <w:pPr>
        <w:keepNext w:val="0"/>
        <w:keepLines w:val="0"/>
        <w:pageBreakBefore w:val="0"/>
        <w:kinsoku/>
        <w:wordWrap/>
        <w:topLinePunct w:val="0"/>
        <w:bidi w:val="0"/>
        <w:snapToGrid/>
        <w:spacing w:line="540" w:lineRule="atLeast"/>
        <w:rPr>
          <w:rFonts w:hint="eastAsia"/>
          <w:b/>
          <w:sz w:val="24"/>
        </w:rPr>
      </w:pPr>
      <w:r>
        <w:rPr>
          <w:rFonts w:hint="eastAsia"/>
          <w:b/>
          <w:sz w:val="24"/>
        </w:rPr>
        <w:t>3、招标文件的获取</w:t>
      </w:r>
    </w:p>
    <w:p>
      <w:pPr>
        <w:keepNext w:val="0"/>
        <w:keepLines w:val="0"/>
        <w:pageBreakBefore w:val="0"/>
        <w:kinsoku/>
        <w:wordWrap/>
        <w:topLinePunct w:val="0"/>
        <w:bidi w:val="0"/>
        <w:snapToGrid/>
        <w:spacing w:line="540" w:lineRule="atLeast"/>
        <w:ind w:firstLine="420" w:firstLineChars="200"/>
        <w:rPr>
          <w:rFonts w:hint="eastAsia"/>
        </w:rPr>
      </w:pPr>
      <w:r>
        <w:rPr>
          <w:rFonts w:hint="eastAsia"/>
        </w:rPr>
        <w:t>凡有意参加投标者，请于2023年0</w:t>
      </w:r>
      <w:r>
        <w:rPr>
          <w:rFonts w:hint="eastAsia"/>
          <w:lang w:val="en-US" w:eastAsia="zh-CN"/>
        </w:rPr>
        <w:t>4</w:t>
      </w:r>
      <w:r>
        <w:rPr>
          <w:rFonts w:hint="eastAsia"/>
        </w:rPr>
        <w:t>月</w:t>
      </w:r>
      <w:r>
        <w:rPr>
          <w:rFonts w:hint="eastAsia"/>
          <w:lang w:val="en-US" w:eastAsia="zh-CN"/>
        </w:rPr>
        <w:t>04</w:t>
      </w:r>
      <w:r>
        <w:rPr>
          <w:rFonts w:hint="eastAsia"/>
        </w:rPr>
        <w:t>日至2023年0</w:t>
      </w:r>
      <w:r>
        <w:rPr>
          <w:rFonts w:hint="eastAsia"/>
          <w:lang w:val="en-US" w:eastAsia="zh-CN"/>
        </w:rPr>
        <w:t>4</w:t>
      </w:r>
      <w:r>
        <w:rPr>
          <w:rFonts w:hint="eastAsia"/>
        </w:rPr>
        <w:t>月</w:t>
      </w:r>
      <w:r>
        <w:rPr>
          <w:rFonts w:hint="eastAsia"/>
          <w:lang w:val="en-US" w:eastAsia="zh-CN"/>
        </w:rPr>
        <w:t>07</w:t>
      </w:r>
      <w:bookmarkStart w:id="0" w:name="_GoBack"/>
      <w:bookmarkEnd w:id="0"/>
      <w:r>
        <w:rPr>
          <w:rFonts w:hint="eastAsia"/>
        </w:rPr>
        <w:t>日，9;00-12;00,14;00-17:00，电话联系招采中心(贾</w:t>
      </w:r>
      <w:r>
        <w:rPr>
          <w:rFonts w:hint="eastAsia"/>
          <w:lang w:val="en-US" w:eastAsia="zh-CN"/>
        </w:rPr>
        <w:t>总：</w:t>
      </w:r>
      <w:r>
        <w:rPr>
          <w:rFonts w:hint="eastAsia"/>
        </w:rPr>
        <w:t>18031127705）索要招采文件电子版。招采中心发送招标文件至投标者提供的邮箱。</w:t>
      </w:r>
    </w:p>
    <w:p>
      <w:pPr>
        <w:pStyle w:val="7"/>
        <w:keepNext w:val="0"/>
        <w:keepLines w:val="0"/>
        <w:pageBreakBefore w:val="0"/>
        <w:numPr>
          <w:ilvl w:val="0"/>
          <w:numId w:val="1"/>
        </w:numPr>
        <w:kinsoku/>
        <w:wordWrap/>
        <w:topLinePunct w:val="0"/>
        <w:bidi w:val="0"/>
        <w:snapToGrid/>
        <w:spacing w:line="540" w:lineRule="atLeast"/>
        <w:ind w:left="0" w:leftChars="0" w:firstLine="0" w:firstLineChars="0"/>
        <w:jc w:val="both"/>
        <w:rPr>
          <w:rFonts w:hint="eastAsia" w:asciiTheme="minorHAnsi" w:hAnsiTheme="minorHAnsi" w:eastAsiaTheme="minorEastAsia" w:cstheme="minorBidi"/>
          <w:b/>
          <w:kern w:val="2"/>
          <w:sz w:val="24"/>
          <w:szCs w:val="24"/>
          <w:lang w:val="en-US" w:eastAsia="zh-CN" w:bidi="ar-SA"/>
        </w:rPr>
      </w:pPr>
      <w:r>
        <w:rPr>
          <w:rFonts w:hint="eastAsia" w:asciiTheme="minorHAnsi" w:hAnsiTheme="minorHAnsi" w:eastAsiaTheme="minorEastAsia" w:cstheme="minorBidi"/>
          <w:b/>
          <w:kern w:val="2"/>
          <w:sz w:val="24"/>
          <w:szCs w:val="24"/>
          <w:lang w:val="en-US" w:eastAsia="zh-CN" w:bidi="ar-SA"/>
        </w:rPr>
        <w:t>投标保证金：</w:t>
      </w:r>
    </w:p>
    <w:p>
      <w:pPr>
        <w:pStyle w:val="7"/>
        <w:keepNext w:val="0"/>
        <w:keepLines w:val="0"/>
        <w:pageBreakBefore w:val="0"/>
        <w:numPr>
          <w:ilvl w:val="0"/>
          <w:numId w:val="0"/>
        </w:numPr>
        <w:kinsoku/>
        <w:wordWrap/>
        <w:topLinePunct w:val="0"/>
        <w:bidi w:val="0"/>
        <w:snapToGrid/>
        <w:spacing w:line="540" w:lineRule="atLeast"/>
        <w:ind w:leftChars="0" w:firstLine="468" w:firstLineChars="200"/>
        <w:jc w:val="both"/>
        <w:rPr>
          <w:rFonts w:hint="eastAsia" w:asciiTheme="minorHAnsi" w:hAnsiTheme="minorHAnsi" w:eastAsiaTheme="minorEastAsia" w:cstheme="minorBidi"/>
          <w:color w:val="FF0000"/>
          <w:kern w:val="2"/>
          <w:sz w:val="21"/>
          <w:szCs w:val="24"/>
          <w:lang w:val="en-US" w:eastAsia="zh-CN" w:bidi="ar-SA"/>
        </w:rPr>
      </w:pPr>
      <w:r>
        <w:rPr>
          <w:rFonts w:hint="eastAsia" w:asciiTheme="minorHAnsi" w:hAnsiTheme="minorHAnsi" w:eastAsiaTheme="minorEastAsia" w:cstheme="minorBidi"/>
          <w:color w:val="FF0000"/>
          <w:kern w:val="2"/>
          <w:sz w:val="21"/>
          <w:szCs w:val="24"/>
          <w:lang w:val="en-US" w:eastAsia="zh-CN" w:bidi="ar-SA"/>
        </w:rPr>
        <w:t>本次招标需缴纳投标保证金：</w:t>
      </w:r>
      <w:r>
        <w:rPr>
          <w:rFonts w:hint="eastAsia" w:asciiTheme="minorHAnsi" w:hAnsiTheme="minorHAnsi" w:eastAsiaTheme="minorEastAsia" w:cstheme="minorBidi"/>
          <w:color w:val="FF0000"/>
          <w:kern w:val="2"/>
          <w:sz w:val="21"/>
          <w:szCs w:val="24"/>
          <w:u w:val="single"/>
          <w:lang w:val="en-US" w:eastAsia="zh-CN" w:bidi="ar-SA"/>
        </w:rPr>
        <w:t xml:space="preserve">  0  </w:t>
      </w:r>
      <w:r>
        <w:rPr>
          <w:rFonts w:hint="eastAsia" w:asciiTheme="minorHAnsi" w:hAnsiTheme="minorHAnsi" w:eastAsiaTheme="minorEastAsia" w:cstheme="minorBidi"/>
          <w:color w:val="FF0000"/>
          <w:kern w:val="2"/>
          <w:sz w:val="21"/>
          <w:szCs w:val="24"/>
          <w:lang w:val="en-US" w:eastAsia="zh-CN" w:bidi="ar-SA"/>
        </w:rPr>
        <w:t>元。</w:t>
      </w:r>
    </w:p>
    <w:p>
      <w:pPr>
        <w:pStyle w:val="7"/>
        <w:keepNext w:val="0"/>
        <w:keepLines w:val="0"/>
        <w:pageBreakBefore w:val="0"/>
        <w:numPr>
          <w:ilvl w:val="0"/>
          <w:numId w:val="1"/>
        </w:numPr>
        <w:kinsoku/>
        <w:wordWrap/>
        <w:topLinePunct w:val="0"/>
        <w:bidi w:val="0"/>
        <w:snapToGrid/>
        <w:spacing w:line="540" w:lineRule="atLeast"/>
        <w:ind w:left="0" w:leftChars="0" w:firstLine="0" w:firstLineChars="0"/>
        <w:jc w:val="both"/>
        <w:rPr>
          <w:rFonts w:hint="eastAsia" w:asciiTheme="minorHAnsi" w:hAnsiTheme="minorHAnsi" w:eastAsiaTheme="minorEastAsia" w:cstheme="minorBidi"/>
          <w:b/>
          <w:kern w:val="2"/>
          <w:sz w:val="24"/>
          <w:szCs w:val="24"/>
          <w:lang w:val="en-US" w:eastAsia="zh-CN" w:bidi="ar-SA"/>
        </w:rPr>
      </w:pPr>
      <w:r>
        <w:rPr>
          <w:rFonts w:hint="eastAsia" w:asciiTheme="minorHAnsi" w:hAnsiTheme="minorHAnsi" w:cstheme="minorBidi"/>
          <w:b/>
          <w:kern w:val="2"/>
          <w:sz w:val="24"/>
          <w:szCs w:val="24"/>
          <w:lang w:val="en-US" w:eastAsia="zh-CN" w:bidi="ar-SA"/>
        </w:rPr>
        <w:t>弱电</w:t>
      </w:r>
      <w:r>
        <w:rPr>
          <w:rFonts w:hint="eastAsia" w:asciiTheme="minorHAnsi" w:hAnsiTheme="minorHAnsi" w:eastAsiaTheme="minorEastAsia" w:cstheme="minorBidi"/>
          <w:b/>
          <w:kern w:val="2"/>
          <w:sz w:val="24"/>
          <w:szCs w:val="24"/>
          <w:lang w:val="en-US" w:eastAsia="zh-CN" w:bidi="ar-SA"/>
        </w:rPr>
        <w:t>施工</w:t>
      </w:r>
      <w:r>
        <w:rPr>
          <w:rFonts w:hint="eastAsia" w:asciiTheme="minorHAnsi" w:hAnsiTheme="minorHAnsi" w:cstheme="minorBidi"/>
          <w:b/>
          <w:kern w:val="2"/>
          <w:sz w:val="24"/>
          <w:szCs w:val="24"/>
          <w:lang w:val="en-US" w:eastAsia="zh-CN" w:bidi="ar-SA"/>
        </w:rPr>
        <w:t>内容备注：</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详见</w:t>
      </w:r>
      <w:r>
        <w:rPr>
          <w:rFonts w:hint="eastAsia" w:asciiTheme="minorHAnsi" w:hAnsiTheme="minorHAnsi" w:cstheme="minorBidi"/>
          <w:kern w:val="2"/>
          <w:sz w:val="21"/>
          <w:szCs w:val="24"/>
          <w:lang w:val="en-US" w:eastAsia="zh-CN" w:bidi="ar-SA"/>
        </w:rPr>
        <w:t>后附</w:t>
      </w:r>
      <w:r>
        <w:rPr>
          <w:rFonts w:hint="eastAsia" w:asciiTheme="minorHAnsi" w:hAnsiTheme="minorHAnsi" w:eastAsiaTheme="minorEastAsia" w:cstheme="minorBidi"/>
          <w:kern w:val="2"/>
          <w:sz w:val="21"/>
          <w:szCs w:val="24"/>
          <w:lang w:val="en-US" w:eastAsia="zh-CN" w:bidi="ar-SA"/>
        </w:rPr>
        <w:t>清单。</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工期要求：4月25日前完工</w:t>
      </w:r>
    </w:p>
    <w:p>
      <w:pPr>
        <w:pStyle w:val="7"/>
        <w:keepNext w:val="0"/>
        <w:keepLines w:val="0"/>
        <w:pageBreakBefore w:val="0"/>
        <w:widowControl/>
        <w:numPr>
          <w:ilvl w:val="0"/>
          <w:numId w:val="0"/>
        </w:numPr>
        <w:kinsoku/>
        <w:wordWrap/>
        <w:overflowPunct w:val="0"/>
        <w:topLinePunct w:val="0"/>
        <w:autoSpaceDE w:val="0"/>
        <w:autoSpaceDN w:val="0"/>
        <w:bidi w:val="0"/>
        <w:adjustRightInd w:val="0"/>
        <w:snapToGrid/>
        <w:spacing w:line="540" w:lineRule="atLeast"/>
        <w:ind w:firstLine="468" w:firstLineChars="200"/>
        <w:jc w:val="both"/>
        <w:textAlignment w:val="baseline"/>
        <w:rPr>
          <w:rFonts w:hint="default"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工程质量等级：合格</w:t>
      </w:r>
    </w:p>
    <w:p>
      <w:pPr>
        <w:pStyle w:val="14"/>
        <w:keepNext w:val="0"/>
        <w:keepLines w:val="0"/>
        <w:pageBreakBefore w:val="0"/>
        <w:numPr>
          <w:ilvl w:val="0"/>
          <w:numId w:val="0"/>
        </w:numPr>
        <w:kinsoku/>
        <w:wordWrap/>
        <w:topLinePunct w:val="0"/>
        <w:bidi w:val="0"/>
        <w:snapToGrid/>
        <w:spacing w:line="540" w:lineRule="atLeast"/>
        <w:ind w:leftChars="0"/>
        <w:jc w:val="left"/>
        <w:rPr>
          <w:rFonts w:hint="eastAsia" w:asciiTheme="minorHAnsi" w:hAnsiTheme="minorHAnsi" w:eastAsiaTheme="minorEastAsia" w:cstheme="minorBidi"/>
          <w:b/>
          <w:kern w:val="2"/>
          <w:sz w:val="24"/>
          <w:szCs w:val="24"/>
          <w:lang w:val="en-US" w:eastAsia="zh-CN"/>
        </w:rPr>
      </w:pPr>
      <w:r>
        <w:rPr>
          <w:rFonts w:hint="eastAsia" w:asciiTheme="minorHAnsi" w:hAnsiTheme="minorHAnsi" w:eastAsiaTheme="minorEastAsia" w:cstheme="minorBidi"/>
          <w:b/>
          <w:kern w:val="2"/>
          <w:sz w:val="24"/>
          <w:szCs w:val="24"/>
          <w:lang w:val="en-US" w:eastAsia="zh-CN"/>
        </w:rPr>
        <w:t>6、付款方式：</w:t>
      </w:r>
    </w:p>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atLeast"/>
        <w:ind w:leftChars="0"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无预付款，按月付完成量的60%施工费。完工后，开具发票</w:t>
      </w:r>
      <w:r>
        <w:rPr>
          <w:rFonts w:hint="eastAsia" w:asciiTheme="minorHAnsi" w:hAnsiTheme="minorHAnsi" w:eastAsiaTheme="minorEastAsia" w:cstheme="minorBidi"/>
          <w:kern w:val="2"/>
          <w:sz w:val="21"/>
          <w:szCs w:val="24"/>
          <w:lang w:val="en-US" w:eastAsia="zh-CN" w:bidi="ar-SA"/>
        </w:rPr>
        <w:t>（施工费普票）</w:t>
      </w:r>
      <w:r>
        <w:rPr>
          <w:rFonts w:hint="default" w:asciiTheme="minorHAnsi" w:hAnsiTheme="minorHAnsi" w:eastAsiaTheme="minorEastAsia" w:cstheme="minorBidi"/>
          <w:kern w:val="2"/>
          <w:sz w:val="21"/>
          <w:szCs w:val="24"/>
          <w:lang w:val="en-US" w:eastAsia="zh-CN" w:bidi="ar-SA"/>
        </w:rPr>
        <w:t>，及现场验收合格后7个工作日</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结清余款。质保期：1年</w:t>
      </w:r>
      <w:r>
        <w:rPr>
          <w:rFonts w:hint="eastAsia" w:asciiTheme="minorHAnsi" w:hAnsiTheme="minorHAnsi" w:eastAsiaTheme="minorEastAsia" w:cstheme="minorBidi"/>
          <w:kern w:val="2"/>
          <w:sz w:val="21"/>
          <w:szCs w:val="24"/>
          <w:lang w:val="en-US" w:eastAsia="zh-CN" w:bidi="ar-SA"/>
        </w:rPr>
        <w:t>。</w:t>
      </w:r>
    </w:p>
    <w:p>
      <w:pPr>
        <w:pStyle w:val="14"/>
        <w:keepNext w:val="0"/>
        <w:keepLines w:val="0"/>
        <w:pageBreakBefore w:val="0"/>
        <w:kinsoku/>
        <w:wordWrap/>
        <w:topLinePunct w:val="0"/>
        <w:bidi w:val="0"/>
        <w:snapToGrid/>
        <w:spacing w:line="540" w:lineRule="atLeast"/>
        <w:jc w:val="left"/>
        <w:rPr>
          <w:rFonts w:ascii="宋体" w:hAnsi="宋体" w:cs="宋体"/>
          <w:b/>
          <w:sz w:val="24"/>
          <w:szCs w:val="24"/>
        </w:rPr>
      </w:pPr>
      <w:r>
        <w:rPr>
          <w:rFonts w:hint="eastAsia" w:asciiTheme="minorHAnsi" w:hAnsiTheme="minorHAnsi" w:eastAsiaTheme="minorEastAsia" w:cstheme="minorBidi"/>
          <w:b/>
          <w:kern w:val="2"/>
          <w:sz w:val="24"/>
          <w:szCs w:val="24"/>
          <w:lang w:val="en-US" w:eastAsia="zh-CN"/>
        </w:rPr>
        <w:t>7</w:t>
      </w:r>
      <w:r>
        <w:rPr>
          <w:rFonts w:hint="eastAsia" w:asciiTheme="minorHAnsi" w:hAnsiTheme="minorHAnsi" w:eastAsiaTheme="minorEastAsia" w:cstheme="minorBidi"/>
          <w:b/>
          <w:kern w:val="2"/>
          <w:sz w:val="24"/>
          <w:szCs w:val="24"/>
        </w:rPr>
        <w:t>、竞标规则：</w:t>
      </w:r>
      <w:r>
        <w:rPr>
          <w:rFonts w:hint="eastAsia" w:ascii="宋体" w:hAnsi="宋体" w:cs="宋体"/>
          <w:b/>
          <w:sz w:val="24"/>
          <w:szCs w:val="24"/>
        </w:rPr>
        <w:t xml:space="preserve"> </w:t>
      </w:r>
    </w:p>
    <w:p>
      <w:pPr>
        <w:keepNext w:val="0"/>
        <w:keepLines w:val="0"/>
        <w:pageBreakBefore w:val="0"/>
        <w:kinsoku/>
        <w:wordWrap/>
        <w:topLinePunct w:val="0"/>
        <w:autoSpaceDE w:val="0"/>
        <w:bidi w:val="0"/>
        <w:snapToGrid/>
        <w:spacing w:line="540" w:lineRule="atLeast"/>
        <w:rPr>
          <w:color w:val="FF0000"/>
        </w:rPr>
      </w:pPr>
      <w:r>
        <w:rPr>
          <w:rFonts w:hint="eastAsia"/>
          <w:lang w:val="en-US" w:eastAsia="zh-CN"/>
        </w:rPr>
        <w:t>7</w:t>
      </w:r>
      <w:r>
        <w:rPr>
          <w:rFonts w:hint="eastAsia"/>
        </w:rPr>
        <w:t>.1、</w:t>
      </w:r>
      <w:r>
        <w:rPr>
          <w:rFonts w:hint="eastAsia"/>
          <w:color w:val="FF0000"/>
        </w:rPr>
        <w:t>公开招标，通过河北建工物流中采网招标工作平台</w:t>
      </w:r>
      <w:r>
        <w:rPr>
          <w:color w:val="FF0000"/>
        </w:rPr>
        <w:t xml:space="preserve"> </w:t>
      </w:r>
      <w:r>
        <w:rPr>
          <w:rFonts w:hint="eastAsia"/>
          <w:color w:val="FF0000"/>
        </w:rPr>
        <w:t>www.webbiao.com</w:t>
      </w:r>
      <w:r>
        <w:rPr>
          <w:color w:val="FF0000"/>
        </w:rPr>
        <w:t>进行竞价。</w:t>
      </w:r>
    </w:p>
    <w:p>
      <w:pPr>
        <w:keepNext w:val="0"/>
        <w:keepLines w:val="0"/>
        <w:pageBreakBefore w:val="0"/>
        <w:kinsoku/>
        <w:wordWrap/>
        <w:topLinePunct w:val="0"/>
        <w:autoSpaceDE w:val="0"/>
        <w:bidi w:val="0"/>
        <w:snapToGrid/>
        <w:spacing w:line="540" w:lineRule="atLeast"/>
      </w:pPr>
      <w:r>
        <w:rPr>
          <w:rFonts w:hint="eastAsia"/>
          <w:lang w:val="en-US" w:eastAsia="zh-CN"/>
        </w:rPr>
        <w:t>7</w:t>
      </w:r>
      <w:r>
        <w:rPr>
          <w:rFonts w:hint="eastAsia"/>
        </w:rPr>
        <w:t>.2、报价内容：</w:t>
      </w:r>
    </w:p>
    <w:p>
      <w:pPr>
        <w:keepNext w:val="0"/>
        <w:keepLines w:val="0"/>
        <w:pageBreakBefore w:val="0"/>
        <w:kinsoku/>
        <w:wordWrap/>
        <w:topLinePunct w:val="0"/>
        <w:bidi w:val="0"/>
        <w:snapToGrid/>
        <w:spacing w:line="540" w:lineRule="atLeast"/>
        <w:ind w:firstLine="420" w:firstLineChars="200"/>
      </w:pP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07</w:t>
      </w:r>
      <w:r>
        <w:rPr>
          <w:rFonts w:hint="eastAsia"/>
        </w:rPr>
        <w:t>日</w:t>
      </w:r>
      <w:r>
        <w:rPr>
          <w:rFonts w:hint="eastAsia"/>
          <w:lang w:val="en-US" w:eastAsia="zh-CN"/>
        </w:rPr>
        <w:t>9:00</w:t>
      </w:r>
      <w:r>
        <w:rPr>
          <w:rFonts w:hint="eastAsia"/>
        </w:rPr>
        <w:t>至</w:t>
      </w:r>
      <w:r>
        <w:rPr>
          <w:rFonts w:hint="eastAsia"/>
          <w:lang w:val="en-US" w:eastAsia="zh-CN"/>
        </w:rPr>
        <w:t>10:00</w:t>
      </w:r>
      <w:r>
        <w:rPr>
          <w:rFonts w:hint="eastAsia"/>
        </w:rPr>
        <w:t>为竞价时间(逾期竞价，以竞价截止时间前最后一次报价为准)，此次竞价分为两个阶段：</w:t>
      </w:r>
    </w:p>
    <w:p>
      <w:pPr>
        <w:keepNext w:val="0"/>
        <w:keepLines w:val="0"/>
        <w:pageBreakBefore w:val="0"/>
        <w:kinsoku/>
        <w:wordWrap/>
        <w:topLinePunct w:val="0"/>
        <w:bidi w:val="0"/>
        <w:snapToGrid/>
        <w:spacing w:line="540" w:lineRule="atLeast"/>
      </w:pPr>
      <w:r>
        <w:rPr>
          <w:rFonts w:hint="eastAsia"/>
          <w:b/>
          <w:sz w:val="24"/>
        </w:rPr>
        <w:t>第一阶段：</w:t>
      </w: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07</w:t>
      </w:r>
      <w:r>
        <w:rPr>
          <w:rFonts w:hint="eastAsia"/>
        </w:rPr>
        <w:t xml:space="preserve">日 </w:t>
      </w:r>
      <w:r>
        <w:rPr>
          <w:rFonts w:hint="eastAsia"/>
          <w:lang w:val="en-US" w:eastAsia="zh-CN"/>
        </w:rPr>
        <w:t>9:00</w:t>
      </w:r>
      <w:r>
        <w:rPr>
          <w:rFonts w:hint="eastAsia"/>
        </w:rPr>
        <w:t>至</w:t>
      </w:r>
      <w:r>
        <w:rPr>
          <w:rFonts w:hint="eastAsia"/>
          <w:lang w:val="en-US" w:eastAsia="zh-CN"/>
        </w:rPr>
        <w:t>9:30</w:t>
      </w:r>
      <w:r>
        <w:rPr>
          <w:rFonts w:hint="eastAsia"/>
        </w:rPr>
        <w:t>（第一阶段截止，根据价格高低排名，平台自动按照70%*报价家数（小数向上取整）进入到第二阶段）；</w:t>
      </w:r>
    </w:p>
    <w:p>
      <w:pPr>
        <w:keepNext w:val="0"/>
        <w:keepLines w:val="0"/>
        <w:pageBreakBefore w:val="0"/>
        <w:kinsoku/>
        <w:wordWrap/>
        <w:topLinePunct w:val="0"/>
        <w:bidi w:val="0"/>
        <w:snapToGrid/>
        <w:spacing w:line="540" w:lineRule="atLeast"/>
        <w:rPr>
          <w:rFonts w:hint="eastAsia"/>
        </w:rPr>
      </w:pPr>
      <w:r>
        <w:rPr>
          <w:rFonts w:hint="eastAsia"/>
          <w:b/>
          <w:sz w:val="24"/>
        </w:rPr>
        <w:t>第二阶段：</w:t>
      </w:r>
      <w:r>
        <w:rPr>
          <w:rFonts w:hint="eastAsia"/>
        </w:rPr>
        <w:t>202</w:t>
      </w:r>
      <w:r>
        <w:t>3</w:t>
      </w:r>
      <w:r>
        <w:rPr>
          <w:rFonts w:hint="eastAsia"/>
        </w:rPr>
        <w:t>年</w:t>
      </w:r>
      <w:r>
        <w:rPr>
          <w:rFonts w:hint="eastAsia"/>
          <w:lang w:val="en-US" w:eastAsia="zh-CN"/>
        </w:rPr>
        <w:t>04</w:t>
      </w:r>
      <w:r>
        <w:rPr>
          <w:rFonts w:hint="eastAsia"/>
        </w:rPr>
        <w:t>月</w:t>
      </w:r>
      <w:r>
        <w:rPr>
          <w:rFonts w:hint="eastAsia"/>
          <w:lang w:val="en-US" w:eastAsia="zh-CN"/>
        </w:rPr>
        <w:t>07</w:t>
      </w:r>
      <w:r>
        <w:rPr>
          <w:rFonts w:hint="eastAsia"/>
        </w:rPr>
        <w:t xml:space="preserve">日 </w:t>
      </w:r>
      <w:r>
        <w:rPr>
          <w:rFonts w:hint="eastAsia"/>
          <w:lang w:val="en-US" w:eastAsia="zh-CN"/>
        </w:rPr>
        <w:t xml:space="preserve">9:30 </w:t>
      </w:r>
      <w:r>
        <w:rPr>
          <w:rFonts w:hint="eastAsia"/>
        </w:rPr>
        <w:t xml:space="preserve">至 </w:t>
      </w:r>
      <w:r>
        <w:rPr>
          <w:rFonts w:hint="eastAsia"/>
          <w:lang w:val="en-US" w:eastAsia="zh-CN"/>
        </w:rPr>
        <w:t>10:00</w:t>
      </w:r>
      <w:r>
        <w:rPr>
          <w:rFonts w:hint="eastAsia"/>
        </w:rPr>
        <w:t xml:space="preserve"> （第二阶段截止，平台默认为</w:t>
      </w:r>
      <w:r>
        <w:rPr>
          <w:rFonts w:hint="eastAsia"/>
          <w:lang w:val="en-US" w:eastAsia="zh-CN"/>
        </w:rPr>
        <w:t>3</w:t>
      </w:r>
      <w:r>
        <w:rPr>
          <w:rFonts w:hint="eastAsia"/>
        </w:rPr>
        <w:t>家，合理低价中标）；</w:t>
      </w:r>
    </w:p>
    <w:p>
      <w:pPr>
        <w:keepNext w:val="0"/>
        <w:keepLines w:val="0"/>
        <w:pageBreakBefore w:val="0"/>
        <w:numPr>
          <w:ilvl w:val="0"/>
          <w:numId w:val="0"/>
        </w:numPr>
        <w:kinsoku/>
        <w:wordWrap/>
        <w:overflowPunct/>
        <w:topLinePunct w:val="0"/>
        <w:autoSpaceDE/>
        <w:autoSpaceDN/>
        <w:bidi w:val="0"/>
        <w:adjustRightInd/>
        <w:snapToGrid/>
        <w:spacing w:line="540" w:lineRule="atLeast"/>
        <w:jc w:val="left"/>
        <w:textAlignment w:val="auto"/>
        <w:outlineLvl w:val="9"/>
        <w:rPr>
          <w:rFonts w:hint="eastAsia" w:asciiTheme="minorHAnsi" w:hAnsiTheme="minorHAnsi" w:eastAsiaTheme="minorEastAsia" w:cstheme="minorBidi"/>
          <w:b/>
          <w:kern w:val="2"/>
          <w:sz w:val="24"/>
          <w:szCs w:val="24"/>
          <w:lang w:val="en-US" w:eastAsia="zh-CN" w:bidi="ar-SA"/>
        </w:rPr>
      </w:pPr>
      <w:r>
        <w:rPr>
          <w:rFonts w:hint="eastAsia" w:cstheme="minorBidi"/>
          <w:b/>
          <w:kern w:val="2"/>
          <w:sz w:val="24"/>
          <w:szCs w:val="24"/>
          <w:lang w:val="en-US" w:eastAsia="zh-CN" w:bidi="ar-SA"/>
        </w:rPr>
        <w:t>8、</w:t>
      </w:r>
      <w:r>
        <w:rPr>
          <w:rFonts w:hint="eastAsia" w:asciiTheme="minorHAnsi" w:hAnsiTheme="minorHAnsi" w:eastAsiaTheme="minorEastAsia" w:cstheme="minorBidi"/>
          <w:b/>
          <w:kern w:val="2"/>
          <w:sz w:val="24"/>
          <w:szCs w:val="24"/>
          <w:lang w:val="en-US" w:eastAsia="zh-CN" w:bidi="ar-SA"/>
        </w:rPr>
        <w:t>施工队伍确定安排说明：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施工队的选取过程采用先网上报价后由评标小组进行议标，根据施工队伍的报价及综合实力最后确定（现场不提供食宿）。</w:t>
      </w:r>
    </w:p>
    <w:p>
      <w:pPr>
        <w:pStyle w:val="14"/>
        <w:keepNext w:val="0"/>
        <w:keepLines w:val="0"/>
        <w:pageBreakBefore w:val="0"/>
        <w:kinsoku/>
        <w:wordWrap/>
        <w:topLinePunct w:val="0"/>
        <w:bidi w:val="0"/>
        <w:snapToGrid/>
        <w:spacing w:line="540" w:lineRule="atLeast"/>
        <w:jc w:val="left"/>
        <w:rPr>
          <w:rFonts w:asciiTheme="minorHAnsi" w:hAnsiTheme="minorHAnsi" w:eastAsiaTheme="minorEastAsia" w:cstheme="minorBidi"/>
          <w:b/>
          <w:kern w:val="2"/>
          <w:sz w:val="24"/>
          <w:szCs w:val="24"/>
        </w:rPr>
      </w:pPr>
      <w:r>
        <w:rPr>
          <w:rFonts w:hint="eastAsia" w:asciiTheme="minorHAnsi" w:hAnsiTheme="minorHAnsi" w:eastAsiaTheme="minorEastAsia" w:cstheme="minorBidi"/>
          <w:b/>
          <w:kern w:val="2"/>
          <w:sz w:val="24"/>
          <w:szCs w:val="24"/>
          <w:lang w:val="en-US" w:eastAsia="zh-CN"/>
        </w:rPr>
        <w:t>9</w:t>
      </w:r>
      <w:r>
        <w:rPr>
          <w:rFonts w:hint="eastAsia" w:asciiTheme="minorHAnsi" w:hAnsiTheme="minorHAnsi" w:eastAsiaTheme="minorEastAsia" w:cstheme="minorBidi"/>
          <w:b/>
          <w:kern w:val="2"/>
          <w:sz w:val="24"/>
          <w:szCs w:val="24"/>
        </w:rPr>
        <w:t>、招投标时间：</w:t>
      </w:r>
    </w:p>
    <w:p>
      <w:pPr>
        <w:pStyle w:val="14"/>
        <w:keepNext w:val="0"/>
        <w:keepLines w:val="0"/>
        <w:pageBreakBefore w:val="0"/>
        <w:kinsoku/>
        <w:wordWrap/>
        <w:topLinePunct w:val="0"/>
        <w:bidi w:val="0"/>
        <w:snapToGrid/>
        <w:spacing w:line="540" w:lineRule="atLeast"/>
        <w:ind w:left="210" w:leftChars="100" w:firstLine="210" w:firstLineChars="100"/>
        <w:jc w:val="left"/>
        <w:rPr>
          <w:rFonts w:asciiTheme="minorHAnsi" w:hAnsiTheme="minorHAnsi" w:eastAsiaTheme="minorEastAsia" w:cstheme="minorBidi"/>
          <w:color w:val="FF0000"/>
          <w:kern w:val="2"/>
          <w:szCs w:val="24"/>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.1、</w:t>
      </w:r>
      <w:r>
        <w:rPr>
          <w:rFonts w:hint="eastAsia" w:asciiTheme="minorHAnsi" w:hAnsiTheme="minorHAnsi" w:eastAsiaTheme="minorEastAsia" w:cstheme="minorBidi"/>
          <w:color w:val="FF0000"/>
          <w:kern w:val="2"/>
          <w:szCs w:val="24"/>
        </w:rPr>
        <w:t>招标公告公示时间：202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日</w:t>
      </w:r>
    </w:p>
    <w:p>
      <w:pPr>
        <w:pStyle w:val="14"/>
        <w:keepNext w:val="0"/>
        <w:keepLines w:val="0"/>
        <w:pageBreakBefore w:val="0"/>
        <w:kinsoku/>
        <w:wordWrap/>
        <w:topLinePunct w:val="0"/>
        <w:bidi w:val="0"/>
        <w:snapToGrid/>
        <w:spacing w:line="540" w:lineRule="atLeast"/>
        <w:ind w:left="210" w:leftChars="100" w:firstLine="210" w:firstLineChars="100"/>
        <w:jc w:val="left"/>
        <w:rPr>
          <w:rFonts w:hint="eastAsia" w:asciiTheme="minorHAnsi" w:hAnsiTheme="minorHAnsi" w:eastAsiaTheme="minorEastAsia" w:cstheme="minorBidi"/>
          <w:color w:val="FF0000"/>
          <w:kern w:val="2"/>
          <w:szCs w:val="24"/>
          <w:lang w:val="en-US" w:eastAsia="zh-CN"/>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.2、</w:t>
      </w:r>
      <w:r>
        <w:rPr>
          <w:rFonts w:hint="eastAsia" w:asciiTheme="minorHAnsi" w:hAnsiTheme="minorHAnsi" w:eastAsiaTheme="minorEastAsia" w:cstheme="minorBidi"/>
          <w:color w:val="FF0000"/>
          <w:kern w:val="2"/>
          <w:szCs w:val="24"/>
        </w:rPr>
        <w:t>报名截止时间：202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asciiTheme="minorHAnsi" w:hAnsiTheme="minorHAnsi" w:eastAsiaTheme="minorEastAsia" w:cstheme="minorBidi"/>
          <w:color w:val="FF0000"/>
          <w:kern w:val="2"/>
          <w:szCs w:val="24"/>
        </w:rPr>
        <w:t>0</w:t>
      </w:r>
      <w:r>
        <w:rPr>
          <w:rFonts w:hint="eastAsia" w:asciiTheme="minorHAnsi" w:hAnsiTheme="minorHAnsi" w:eastAsiaTheme="minorEastAsia" w:cstheme="minorBidi"/>
          <w:color w:val="FF0000"/>
          <w:kern w:val="2"/>
          <w:szCs w:val="24"/>
          <w:lang w:val="en-US" w:eastAsia="zh-CN"/>
        </w:rPr>
        <w:t>7</w:t>
      </w:r>
      <w:r>
        <w:rPr>
          <w:rFonts w:hint="eastAsia" w:asciiTheme="minorHAnsi" w:hAnsiTheme="minorHAnsi" w:eastAsiaTheme="minorEastAsia" w:cstheme="minorBidi"/>
          <w:color w:val="FF0000"/>
          <w:kern w:val="2"/>
          <w:szCs w:val="24"/>
        </w:rPr>
        <w:t>日</w:t>
      </w:r>
      <w:r>
        <w:rPr>
          <w:rFonts w:hint="eastAsia" w:asciiTheme="minorHAnsi" w:hAnsiTheme="minorHAnsi" w:eastAsiaTheme="minorEastAsia" w:cstheme="minorBidi"/>
          <w:color w:val="FF0000"/>
          <w:kern w:val="2"/>
          <w:szCs w:val="24"/>
          <w:lang w:val="en-US" w:eastAsia="zh-CN"/>
        </w:rPr>
        <w:t>9</w:t>
      </w:r>
      <w:r>
        <w:rPr>
          <w:rFonts w:hint="eastAsia" w:asciiTheme="minorHAnsi" w:hAnsiTheme="minorHAnsi" w:eastAsiaTheme="minorEastAsia" w:cstheme="minorBidi"/>
          <w:color w:val="FF0000"/>
          <w:kern w:val="2"/>
          <w:szCs w:val="24"/>
        </w:rPr>
        <w:t>点</w:t>
      </w:r>
      <w:r>
        <w:rPr>
          <w:rFonts w:hint="eastAsia" w:asciiTheme="minorHAnsi" w:hAnsiTheme="minorHAnsi" w:eastAsiaTheme="minorEastAsia" w:cstheme="minorBidi"/>
          <w:color w:val="FF0000"/>
          <w:kern w:val="2"/>
          <w:szCs w:val="24"/>
          <w:lang w:val="en-US" w:eastAsia="zh-CN"/>
        </w:rPr>
        <w:t>整</w:t>
      </w:r>
    </w:p>
    <w:p>
      <w:pPr>
        <w:pStyle w:val="14"/>
        <w:keepNext w:val="0"/>
        <w:keepLines w:val="0"/>
        <w:pageBreakBefore w:val="0"/>
        <w:kinsoku/>
        <w:wordWrap/>
        <w:topLinePunct w:val="0"/>
        <w:bidi w:val="0"/>
        <w:snapToGrid/>
        <w:spacing w:line="540" w:lineRule="atLeast"/>
        <w:ind w:left="210" w:leftChars="100" w:firstLine="210" w:firstLineChars="100"/>
        <w:jc w:val="left"/>
        <w:rPr>
          <w:rFonts w:hint="default" w:asciiTheme="minorHAnsi" w:hAnsiTheme="minorHAnsi" w:eastAsiaTheme="minorEastAsia" w:cstheme="minorBidi"/>
          <w:color w:val="FF0000"/>
          <w:kern w:val="2"/>
          <w:szCs w:val="24"/>
          <w:lang w:val="en-US" w:eastAsia="zh-CN"/>
        </w:rPr>
      </w:pPr>
      <w:r>
        <w:rPr>
          <w:rFonts w:hint="eastAsia" w:asciiTheme="minorHAnsi" w:hAnsiTheme="minorHAnsi" w:eastAsiaTheme="minorEastAsia" w:cstheme="minorBidi"/>
          <w:kern w:val="2"/>
          <w:szCs w:val="24"/>
          <w:lang w:val="en-US" w:eastAsia="zh-CN"/>
        </w:rPr>
        <w:t>10</w:t>
      </w:r>
      <w:r>
        <w:rPr>
          <w:rFonts w:hint="eastAsia" w:asciiTheme="minorHAnsi" w:hAnsiTheme="minorHAnsi" w:eastAsiaTheme="minorEastAsia" w:cstheme="minorBidi"/>
          <w:kern w:val="2"/>
          <w:szCs w:val="24"/>
        </w:rPr>
        <w:t>.3、</w:t>
      </w:r>
      <w:r>
        <w:rPr>
          <w:rFonts w:hint="eastAsia" w:asciiTheme="minorHAnsi" w:hAnsiTheme="minorHAnsi" w:eastAsiaTheme="minorEastAsia" w:cstheme="minorBidi"/>
          <w:color w:val="FF0000"/>
          <w:kern w:val="2"/>
          <w:szCs w:val="24"/>
        </w:rPr>
        <w:t>竞标时间：202</w:t>
      </w:r>
      <w:r>
        <w:rPr>
          <w:rFonts w:asciiTheme="minorHAnsi" w:hAnsiTheme="minorHAnsi" w:eastAsiaTheme="minorEastAsia" w:cstheme="minorBidi"/>
          <w:color w:val="FF0000"/>
          <w:kern w:val="2"/>
          <w:szCs w:val="24"/>
        </w:rPr>
        <w:t>3</w:t>
      </w:r>
      <w:r>
        <w:rPr>
          <w:rFonts w:hint="eastAsia" w:asciiTheme="minorHAnsi" w:hAnsiTheme="minorHAnsi" w:eastAsiaTheme="minorEastAsia" w:cstheme="minorBidi"/>
          <w:color w:val="FF0000"/>
          <w:kern w:val="2"/>
          <w:szCs w:val="24"/>
        </w:rPr>
        <w:t>年</w:t>
      </w:r>
      <w:r>
        <w:rPr>
          <w:rFonts w:hint="eastAsia" w:asciiTheme="minorHAnsi" w:hAnsiTheme="minorHAnsi" w:eastAsiaTheme="minorEastAsia" w:cstheme="minorBidi"/>
          <w:color w:val="FF0000"/>
          <w:kern w:val="2"/>
          <w:szCs w:val="24"/>
          <w:lang w:val="en-US" w:eastAsia="zh-CN"/>
        </w:rPr>
        <w:t>04</w:t>
      </w:r>
      <w:r>
        <w:rPr>
          <w:rFonts w:hint="eastAsia" w:asciiTheme="minorHAnsi" w:hAnsiTheme="minorHAnsi" w:eastAsiaTheme="minorEastAsia" w:cstheme="minorBidi"/>
          <w:color w:val="FF0000"/>
          <w:kern w:val="2"/>
          <w:szCs w:val="24"/>
        </w:rPr>
        <w:t>月</w:t>
      </w:r>
      <w:r>
        <w:rPr>
          <w:rFonts w:hint="eastAsia" w:asciiTheme="minorHAnsi" w:hAnsiTheme="minorHAnsi" w:eastAsiaTheme="minorEastAsia" w:cstheme="minorBidi"/>
          <w:color w:val="FF0000"/>
          <w:kern w:val="2"/>
          <w:szCs w:val="24"/>
          <w:lang w:val="en-US" w:eastAsia="zh-CN"/>
        </w:rPr>
        <w:t>07</w:t>
      </w:r>
      <w:r>
        <w:rPr>
          <w:rFonts w:hint="eastAsia" w:asciiTheme="minorHAnsi" w:hAnsiTheme="minorHAnsi" w:eastAsiaTheme="minorEastAsia" w:cstheme="minorBidi"/>
          <w:color w:val="FF0000"/>
          <w:kern w:val="2"/>
          <w:szCs w:val="24"/>
        </w:rPr>
        <w:t>日</w:t>
      </w:r>
      <w:r>
        <w:rPr>
          <w:rFonts w:hint="eastAsia" w:asciiTheme="minorHAnsi" w:hAnsiTheme="minorHAnsi" w:eastAsiaTheme="minorEastAsia" w:cstheme="minorBidi"/>
          <w:color w:val="FF0000"/>
          <w:kern w:val="2"/>
          <w:szCs w:val="24"/>
          <w:lang w:val="en-US" w:eastAsia="zh-CN"/>
        </w:rPr>
        <w:t>9:00</w:t>
      </w:r>
    </w:p>
    <w:p>
      <w:pPr>
        <w:pStyle w:val="14"/>
        <w:keepNext w:val="0"/>
        <w:keepLines w:val="0"/>
        <w:pageBreakBefore w:val="0"/>
        <w:kinsoku/>
        <w:wordWrap/>
        <w:topLinePunct w:val="0"/>
        <w:bidi w:val="0"/>
        <w:snapToGrid/>
        <w:spacing w:line="540" w:lineRule="atLeast"/>
        <w:ind w:left="210" w:leftChars="100" w:firstLine="210" w:firstLineChars="100"/>
        <w:jc w:val="left"/>
        <w:rPr>
          <w:rFonts w:asciiTheme="minorHAnsi" w:hAnsiTheme="minorHAnsi" w:eastAsiaTheme="minorEastAsia" w:cstheme="minorBidi"/>
          <w:kern w:val="2"/>
          <w:szCs w:val="24"/>
        </w:rPr>
      </w:pPr>
      <w:r>
        <w:rPr>
          <w:rFonts w:hint="eastAsia" w:asciiTheme="minorHAnsi" w:hAnsiTheme="minorHAnsi" w:eastAsiaTheme="minorEastAsia" w:cstheme="minorBidi"/>
          <w:kern w:val="2"/>
          <w:szCs w:val="24"/>
        </w:rPr>
        <w:t>公司地址：河北省石家庄市石获南路建瓴嘉苑A座河北建工智能科技有限公司。</w:t>
      </w:r>
    </w:p>
    <w:p>
      <w:pPr>
        <w:pStyle w:val="14"/>
        <w:keepNext w:val="0"/>
        <w:keepLines w:val="0"/>
        <w:pageBreakBefore w:val="0"/>
        <w:kinsoku/>
        <w:wordWrap/>
        <w:topLinePunct w:val="0"/>
        <w:bidi w:val="0"/>
        <w:snapToGrid/>
        <w:spacing w:line="540" w:lineRule="atLeast"/>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善意提醒，不要等到时间节点的最后一分钟提交报价，由于网络问题或其它问题可能出现报价不能及时提交，耽误报价。</w:t>
      </w:r>
    </w:p>
    <w:p>
      <w:pPr>
        <w:pStyle w:val="14"/>
        <w:keepNext w:val="0"/>
        <w:keepLines w:val="0"/>
        <w:pageBreakBefore w:val="0"/>
        <w:kinsoku/>
        <w:wordWrap/>
        <w:topLinePunct w:val="0"/>
        <w:bidi w:val="0"/>
        <w:snapToGrid/>
        <w:spacing w:line="540" w:lineRule="atLeast"/>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每阶段结束之后可以查看各家总价，每段结束之前不能查看。</w:t>
      </w:r>
    </w:p>
    <w:p>
      <w:pPr>
        <w:pStyle w:val="14"/>
        <w:keepNext w:val="0"/>
        <w:keepLines w:val="0"/>
        <w:pageBreakBefore w:val="0"/>
        <w:kinsoku/>
        <w:wordWrap/>
        <w:topLinePunct w:val="0"/>
        <w:bidi w:val="0"/>
        <w:snapToGrid/>
        <w:spacing w:line="540" w:lineRule="atLeast"/>
        <w:jc w:val="left"/>
        <w:rPr>
          <w:rFonts w:asciiTheme="minorHAnsi" w:hAnsiTheme="minorHAnsi" w:eastAsiaTheme="minorEastAsia" w:cstheme="minorBidi"/>
          <w:b/>
          <w:kern w:val="2"/>
          <w:sz w:val="24"/>
          <w:szCs w:val="24"/>
        </w:rPr>
      </w:pP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招标人：河北建工智能科技有限公司</w:t>
      </w: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项目部联系人：贾建波 联系电话：18031127705</w:t>
      </w:r>
    </w:p>
    <w:p>
      <w:pPr>
        <w:pStyle w:val="14"/>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网标平台账号申请联系人： 任晓雯 联系电话：15132175966</w:t>
      </w:r>
    </w:p>
    <w:p>
      <w:pPr>
        <w:pStyle w:val="14"/>
        <w:keepNext w:val="0"/>
        <w:keepLines w:val="0"/>
        <w:pageBreakBefore w:val="0"/>
        <w:kinsoku/>
        <w:wordWrap/>
        <w:topLinePunct w:val="0"/>
        <w:bidi w:val="0"/>
        <w:snapToGrid/>
        <w:spacing w:line="480" w:lineRule="atLeast"/>
        <w:jc w:val="left"/>
        <w:rPr>
          <w:rFonts w:asciiTheme="minorHAnsi" w:hAnsiTheme="minorHAnsi" w:eastAsiaTheme="minorEastAsia" w:cstheme="minorBidi"/>
          <w:b/>
          <w:kern w:val="2"/>
          <w:sz w:val="24"/>
          <w:szCs w:val="24"/>
        </w:rPr>
      </w:pPr>
    </w:p>
    <w:p>
      <w:pPr>
        <w:bidi w:val="0"/>
      </w:pPr>
    </w:p>
    <w:p>
      <w:pPr>
        <w:bidi w:val="0"/>
      </w:pPr>
    </w:p>
    <w:p>
      <w:pPr>
        <w:pStyle w:val="2"/>
      </w:pPr>
    </w:p>
    <w:p>
      <w:pPr>
        <w:pStyle w:val="2"/>
      </w:pPr>
    </w:p>
    <w:p>
      <w:pPr>
        <w:pStyle w:val="2"/>
      </w:pPr>
    </w:p>
    <w:p>
      <w:pPr>
        <w:pStyle w:val="2"/>
      </w:pPr>
    </w:p>
    <w:p>
      <w:pPr>
        <w:pStyle w:val="2"/>
      </w:pPr>
    </w:p>
    <w:p>
      <w:pPr>
        <w:pStyle w:val="2"/>
      </w:pPr>
    </w:p>
    <w:p>
      <w:pPr>
        <w:bidi w:val="0"/>
      </w:pPr>
    </w:p>
    <w:p>
      <w:pPr>
        <w:pStyle w:val="2"/>
      </w:pPr>
    </w:p>
    <w:p>
      <w:pPr>
        <w:pStyle w:val="2"/>
        <w:jc w:val="center"/>
        <w:rPr>
          <w:rFonts w:hint="default" w:eastAsiaTheme="minorEastAsia"/>
          <w:b/>
          <w:bCs/>
          <w:sz w:val="44"/>
          <w:szCs w:val="44"/>
          <w:lang w:val="en-US" w:eastAsia="zh-CN"/>
        </w:rPr>
      </w:pPr>
      <w:r>
        <w:rPr>
          <w:rFonts w:hint="eastAsia"/>
          <w:b/>
          <w:bCs/>
          <w:sz w:val="44"/>
          <w:szCs w:val="44"/>
          <w:lang w:val="en-US" w:eastAsia="zh-CN"/>
        </w:rPr>
        <w:t>招标清单</w:t>
      </w:r>
    </w:p>
    <w:tbl>
      <w:tblPr>
        <w:tblStyle w:val="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484"/>
        <w:gridCol w:w="1281"/>
        <w:gridCol w:w="3118"/>
        <w:gridCol w:w="675"/>
        <w:gridCol w:w="825"/>
        <w:gridCol w:w="1146"/>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7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w:t>
            </w:r>
          </w:p>
        </w:tc>
        <w:tc>
          <w:tcPr>
            <w:tcW w:w="21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1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080606002001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监视器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(屏、墙）</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1.名称:室内P0.95LED显示屏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2.安装位置:数据分析室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3.包含大屏所配套的配电柜、各类配件、安装调试等内容；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监控摄像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010801006001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门锁安装</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1.名称:电控锁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1.名称:开门按钮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030507006001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刷卡器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1.名称:刷卡器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2.含密码+刷卡+指纹器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030507006002</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出入口控制设备</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1.名称:门禁控制器（双门）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030503003001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1.名称:水浸控制器+水浸绳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030503003002</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1.名称:温湿度变逆器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1.名称:模块化机柜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2.型号:600*1200*2000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3.含导轨、封板、轻载层板等机柜内配件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030502001002</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1.名称:光纤列头柜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2.型号:600*1200*2000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3.含导轨、封板、轻载层板等机柜内配件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030502001004</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1.名称:网线列头柜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2.型号:600*1200*2000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3.含导轨、封板、轻载层板等机柜内配件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031101042001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网络管理系统设备</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1.名称:集中监控管理主机</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643"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31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7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w:t>
            </w:r>
          </w:p>
        </w:tc>
        <w:tc>
          <w:tcPr>
            <w:tcW w:w="21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1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2.含专业监控主机、显示器、软件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2.参数:24口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030904006001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消防报警电话插孔</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030507013001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录像设备</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2.参数:16路，含3T硬盘*6及软件接口*8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1.名称:总光纤配线架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2.规格:48芯、1U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3.说明:含光纤模块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4.位置:机柜21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030502010005</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1.名称:总网络配线架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2.型号:24口、1U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3.说明:含六类网络模块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4.位置:机柜43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030502010004</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2.型号:96芯、2U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3.说明:含光纤模块</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030502010002</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2.规格:48芯、1U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3.说明:含光纤模块</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030502010003</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2.型号:24口、1U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3.说明:含六类网络模块</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030502017001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线管理器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1.名称:1U理线器</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030502016001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布放尾纤</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1.名称:尾纤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2.型号:1米LC尾纤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3"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31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7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w:t>
            </w:r>
          </w:p>
        </w:tc>
        <w:tc>
          <w:tcPr>
            <w:tcW w:w="21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1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030504001001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1.名称:管理电脑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030502012002</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1.名称:双孔信息插座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2.参数:外网、内网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030502012003</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1.名称:单孔信息插座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2.参数:内网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030502004001</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电视、电话插座</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1.名称:双孔电话插座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030502012005</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1.名称:多媒体插座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030502012006</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1.名称:多媒体插座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1.名称:弱电机柜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3.含机柜内:视频处理器1台，功放1台，会议终端1台等配套内容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030502005004</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HDMI视频线</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1.名称:HDMI视频线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030502005005</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DP视频线</w:t>
            </w:r>
          </w:p>
        </w:tc>
        <w:tc>
          <w:tcPr>
            <w:tcW w:w="31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1.名称:DP视频线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2.满足设计以及使用要求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8.997</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43"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31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14"/>
        <w:spacing w:line="420" w:lineRule="exact"/>
        <w:jc w:val="left"/>
        <w:rPr>
          <w:rFonts w:asciiTheme="minorHAnsi" w:hAnsiTheme="minorHAnsi" w:eastAsiaTheme="minorEastAsia" w:cstheme="minorBidi"/>
          <w:b/>
          <w:kern w:val="2"/>
          <w:sz w:val="24"/>
          <w:szCs w:val="24"/>
        </w:rPr>
        <w:sectPr>
          <w:pgSz w:w="11906" w:h="16838"/>
          <w:pgMar w:top="1077" w:right="850" w:bottom="1020" w:left="850" w:header="851" w:footer="992" w:gutter="0"/>
          <w:cols w:space="0" w:num="1"/>
          <w:rtlGutter w:val="0"/>
          <w:docGrid w:type="lines" w:linePitch="312" w:charSpace="0"/>
        </w:sectPr>
      </w:pPr>
    </w:p>
    <w:tbl>
      <w:tblPr>
        <w:tblStyle w:val="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423"/>
        <w:gridCol w:w="1404"/>
        <w:gridCol w:w="2967"/>
        <w:gridCol w:w="691"/>
        <w:gridCol w:w="1062"/>
        <w:gridCol w:w="1044"/>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7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6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9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w:t>
            </w:r>
          </w:p>
        </w:tc>
        <w:tc>
          <w:tcPr>
            <w:tcW w:w="204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6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030502005010</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1.名称:四对八芯双绞线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2.型号:Cat5e-UTP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3.安装:导管内敷设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321.707</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030502005008</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1.名称:四对八芯双绞线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2.型号:Cat5e-UTP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3.安装:桥架内敷设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236.852</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030502005009</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1.名称:四对八芯双绞线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2.型号:Cat6-UTP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3.安装:导管内敷设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5374.497</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1.名称:四对八芯双绞线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2.型号:Cat6-UTP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3.安装:桥架内敷设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5196.535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030502007001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1.名称:48芯多模OM3光纤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2.安装:桥架内敷设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624.576</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3.安装:明敷设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248.515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030411001004</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3.安装:暗敷设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17.379</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3.安装:明敷设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24.711</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030411001005</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3.安装:暗敷设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8.469</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030411001003</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3.安装:明敷设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33.217</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030411001006</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1.名称:钢质电线管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3.安装:暗敷设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030411001007</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1.名称:复合电线管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2.规格:Φ20金属软管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3.安装:明敷设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030411001008</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1.名称:复合电线管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2.规格:Φ32金属软管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3.安装:明敷设</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1.名称:墙面凿槽及恢复</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1.名称:地面刨沟及恢复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2.类型:混凝土楼板</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13.579</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8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296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017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6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9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w:t>
            </w:r>
          </w:p>
        </w:tc>
        <w:tc>
          <w:tcPr>
            <w:tcW w:w="204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6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3.规格:DN20mm以内</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030413002003</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1.名称:地面刨沟及恢复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3.规格:DN32mm以内</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8.469</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1.名称:弱电金属桥架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2.型号:300*100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75.588</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030411003003</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1.名称:弱电金属桥架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3.满足设计以及使用要求</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38.557</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030408008001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防火堵洞</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1.名称:桥架防火封堵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2.说明:堵料及工艺满足规范要求</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双绞线缆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030507018001</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安全防范全系统调试</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1.名称:监控系统调试</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猎头柜到服务器机柜PDU配线，PDU安装</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冷通道安装，含平开门，开启天窗</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8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29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96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14"/>
        <w:spacing w:line="420" w:lineRule="exact"/>
        <w:jc w:val="left"/>
        <w:rPr>
          <w:rFonts w:asciiTheme="minorHAnsi" w:hAnsiTheme="minorHAnsi" w:eastAsiaTheme="minorEastAsia" w:cstheme="minorBidi"/>
          <w:b/>
          <w:kern w:val="2"/>
          <w:sz w:val="24"/>
          <w:szCs w:val="24"/>
        </w:rPr>
      </w:pPr>
    </w:p>
    <w:sectPr>
      <w:pgSz w:w="11906" w:h="16838"/>
      <w:pgMar w:top="1157"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3E61A"/>
    <w:multiLevelType w:val="singleLevel"/>
    <w:tmpl w:val="7F63E61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2NmQ1N2FkMTNhNzE2NWI0MjA1NmUwN2U0MGEifQ=="/>
  </w:docVars>
  <w:rsids>
    <w:rsidRoot w:val="0031780C"/>
    <w:rsid w:val="00035B1C"/>
    <w:rsid w:val="00072C34"/>
    <w:rsid w:val="0031780C"/>
    <w:rsid w:val="0056558E"/>
    <w:rsid w:val="0083299E"/>
    <w:rsid w:val="00A4071B"/>
    <w:rsid w:val="00AD311A"/>
    <w:rsid w:val="010F7FF3"/>
    <w:rsid w:val="014B6545"/>
    <w:rsid w:val="015B3238"/>
    <w:rsid w:val="050140F6"/>
    <w:rsid w:val="0FFA00C0"/>
    <w:rsid w:val="11BD517F"/>
    <w:rsid w:val="1666025D"/>
    <w:rsid w:val="17A322B6"/>
    <w:rsid w:val="1BCB4220"/>
    <w:rsid w:val="1E3649B9"/>
    <w:rsid w:val="1F1F0F1D"/>
    <w:rsid w:val="27052ADF"/>
    <w:rsid w:val="2BA14E30"/>
    <w:rsid w:val="2C475FE3"/>
    <w:rsid w:val="2E8D23D3"/>
    <w:rsid w:val="31771119"/>
    <w:rsid w:val="33B87980"/>
    <w:rsid w:val="35ED7BFB"/>
    <w:rsid w:val="3B820DE6"/>
    <w:rsid w:val="43607045"/>
    <w:rsid w:val="4B977F95"/>
    <w:rsid w:val="4D325841"/>
    <w:rsid w:val="4E854A1D"/>
    <w:rsid w:val="537F5EDF"/>
    <w:rsid w:val="55C7591B"/>
    <w:rsid w:val="5A36306F"/>
    <w:rsid w:val="642141DD"/>
    <w:rsid w:val="683A1F7D"/>
    <w:rsid w:val="6BFA3EFD"/>
    <w:rsid w:val="6D421BE6"/>
    <w:rsid w:val="737825DF"/>
    <w:rsid w:val="75614559"/>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adjustRightInd w:val="0"/>
      <w:snapToGrid w:val="0"/>
    </w:pPr>
    <w:rPr>
      <w:snapToGrid w:val="0"/>
      <w:kern w:val="0"/>
    </w:r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unhideWhenUsed/>
    <w:qFormat/>
    <w:uiPriority w:val="99"/>
    <w:pPr>
      <w:ind w:left="200" w:firstLine="20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3058</Words>
  <Characters>4332</Characters>
  <Lines>11</Lines>
  <Paragraphs>3</Paragraphs>
  <TotalTime>9</TotalTime>
  <ScaleCrop>false</ScaleCrop>
  <LinksUpToDate>false</LinksUpToDate>
  <CharactersWithSpaces>4347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2023-03-17T04:05:00Z</dcterms:created>
  <dc:creator>XYXS</dc:creator>
  <cp:lastModifiedBy>WPS_1642145498</cp:lastModifiedBy>
  <dcterms:modified xsi:type="dcterms:W3CDTF">2023-04-06T07:11:07Z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AE28E1429FD84BDD9DB770637B0FD8E9_13</vt:lpwstr>
  </property>
</Properties>
</file>