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lang w:val="en-US" w:eastAsia="zh-CN"/>
        </w:rPr>
        <w:t>石家庄市内</w:t>
      </w:r>
      <w:r>
        <w:rPr>
          <w:rFonts w:hint="eastAsia"/>
          <w:b/>
          <w:bCs/>
          <w:sz w:val="28"/>
          <w:szCs w:val="28"/>
        </w:rPr>
        <w:t>某项目</w:t>
      </w:r>
      <w:r>
        <w:rPr>
          <w:rFonts w:hint="eastAsia"/>
          <w:b/>
          <w:bCs/>
          <w:sz w:val="28"/>
          <w:szCs w:val="28"/>
          <w:lang w:val="en-US" w:eastAsia="zh-CN"/>
        </w:rPr>
        <w:t>弱电施工劳务</w:t>
      </w:r>
      <w:r>
        <w:rPr>
          <w:rFonts w:hint="eastAsia"/>
          <w:b/>
          <w:bCs/>
          <w:sz w:val="28"/>
          <w:szCs w:val="28"/>
        </w:rPr>
        <w:t>招标公告</w:t>
      </w:r>
    </w:p>
    <w:p>
      <w:pPr>
        <w:jc w:val="center"/>
        <w:rPr>
          <w:b/>
          <w:bCs/>
          <w:sz w:val="28"/>
          <w:szCs w:val="28"/>
        </w:rPr>
      </w:pPr>
      <w:r>
        <w:rPr>
          <w:rFonts w:hint="eastAsia"/>
          <w:b/>
          <w:bCs/>
          <w:sz w:val="28"/>
          <w:szCs w:val="28"/>
        </w:rPr>
        <w:t>河北建工智能科技有限公司</w:t>
      </w:r>
    </w:p>
    <w:p>
      <w:pPr>
        <w:pStyle w:val="6"/>
        <w:keepNext w:val="0"/>
        <w:keepLines w:val="0"/>
        <w:pageBreakBefore w:val="0"/>
        <w:shd w:val="clear"/>
        <w:kinsoku/>
        <w:wordWrap/>
        <w:topLinePunct w:val="0"/>
        <w:bidi w:val="0"/>
        <w:snapToGrid/>
        <w:spacing w:before="0" w:beforeAutospacing="0" w:after="0" w:afterAutospacing="0" w:line="540" w:lineRule="atLeast"/>
        <w:ind w:firstLine="420" w:firstLineChars="20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河北建工智能科技有限公司现对石家庄市内某项目弱电施工劳务进行招标，欢迎符合条件的承包方参加投标。</w:t>
      </w:r>
    </w:p>
    <w:p>
      <w:pPr>
        <w:keepNext w:val="0"/>
        <w:keepLines w:val="0"/>
        <w:pageBreakBefore w:val="0"/>
        <w:kinsoku/>
        <w:wordWrap/>
        <w:topLinePunct w:val="0"/>
        <w:bidi w:val="0"/>
        <w:snapToGrid/>
        <w:spacing w:line="540" w:lineRule="atLeast"/>
        <w:rPr>
          <w:rFonts w:hint="eastAsia"/>
          <w:b/>
          <w:sz w:val="24"/>
        </w:rPr>
      </w:pPr>
      <w:r>
        <w:rPr>
          <w:rFonts w:hint="eastAsia"/>
          <w:b/>
          <w:sz w:val="24"/>
        </w:rPr>
        <w:t>1、招标条件</w:t>
      </w:r>
    </w:p>
    <w:p>
      <w:pPr>
        <w:keepNext w:val="0"/>
        <w:keepLines w:val="0"/>
        <w:pageBreakBefore w:val="0"/>
        <w:kinsoku/>
        <w:wordWrap/>
        <w:topLinePunct w:val="0"/>
        <w:bidi w:val="0"/>
        <w:snapToGrid/>
        <w:spacing w:line="540" w:lineRule="atLeast"/>
        <w:ind w:firstLine="420" w:firstLineChars="200"/>
      </w:pPr>
      <w:r>
        <w:rPr>
          <w:rFonts w:hint="eastAsia"/>
        </w:rPr>
        <w:t>本项目为弱电施工</w:t>
      </w:r>
      <w:r>
        <w:rPr>
          <w:rFonts w:hint="eastAsia"/>
          <w:lang w:val="en-US" w:eastAsia="zh-CN"/>
        </w:rPr>
        <w:t>劳务</w:t>
      </w:r>
      <w:r>
        <w:rPr>
          <w:rFonts w:hint="eastAsia"/>
        </w:rPr>
        <w:t>招标，招标编号:20230228-00</w:t>
      </w:r>
      <w:r>
        <w:rPr>
          <w:rFonts w:hint="eastAsia"/>
          <w:lang w:val="en-US" w:eastAsia="zh-CN"/>
        </w:rPr>
        <w:t>5</w:t>
      </w:r>
      <w:r>
        <w:rPr>
          <w:rFonts w:hint="eastAsia"/>
        </w:rPr>
        <w:t>。招标人为河北建工智能科技有限公司。本项目已具备招标条件，现对该项目进行邀请招标。</w:t>
      </w:r>
    </w:p>
    <w:p>
      <w:pPr>
        <w:keepNext w:val="0"/>
        <w:keepLines w:val="0"/>
        <w:pageBreakBefore w:val="0"/>
        <w:kinsoku/>
        <w:wordWrap/>
        <w:topLinePunct w:val="0"/>
        <w:bidi w:val="0"/>
        <w:snapToGrid/>
        <w:spacing w:line="540" w:lineRule="atLeast"/>
        <w:rPr>
          <w:rFonts w:hint="eastAsia"/>
          <w:b/>
          <w:sz w:val="24"/>
        </w:rPr>
      </w:pPr>
      <w:r>
        <w:rPr>
          <w:rFonts w:hint="eastAsia"/>
          <w:b/>
          <w:sz w:val="24"/>
        </w:rPr>
        <w:t>2、投标人资格要求</w:t>
      </w:r>
    </w:p>
    <w:p>
      <w:pPr>
        <w:keepNext w:val="0"/>
        <w:keepLines w:val="0"/>
        <w:pageBreakBefore w:val="0"/>
        <w:kinsoku/>
        <w:wordWrap/>
        <w:topLinePunct w:val="0"/>
        <w:bidi w:val="0"/>
        <w:snapToGrid/>
        <w:spacing w:line="540" w:lineRule="atLeast"/>
        <w:ind w:firstLine="420" w:firstLineChars="200"/>
        <w:rPr>
          <w:rFonts w:hint="default"/>
          <w:lang w:val="en-US" w:eastAsia="zh-CN"/>
        </w:rPr>
      </w:pPr>
      <w:r>
        <w:rPr>
          <w:rFonts w:hint="eastAsia"/>
          <w:lang w:val="en-US" w:eastAsia="zh-CN"/>
        </w:rPr>
        <w:t>2.1、投标人有相关类似工程的施工经验。具有本工程分包施工所必须的人员、机械设备、专业技术能力、良好的商业信誉、丰富的施工经验及资金实力。</w:t>
      </w:r>
    </w:p>
    <w:p>
      <w:pPr>
        <w:keepNext w:val="0"/>
        <w:keepLines w:val="0"/>
        <w:pageBreakBefore w:val="0"/>
        <w:kinsoku/>
        <w:wordWrap/>
        <w:topLinePunct w:val="0"/>
        <w:bidi w:val="0"/>
        <w:snapToGrid/>
        <w:spacing w:line="540" w:lineRule="atLeast"/>
        <w:ind w:firstLine="420" w:firstLineChars="200"/>
      </w:pPr>
      <w:r>
        <w:rPr>
          <w:rFonts w:hint="eastAsia"/>
        </w:rPr>
        <w:t>2.</w:t>
      </w:r>
      <w:r>
        <w:rPr>
          <w:rFonts w:hint="eastAsia"/>
          <w:lang w:val="en-US" w:eastAsia="zh-CN"/>
        </w:rPr>
        <w:t>2</w:t>
      </w:r>
      <w:r>
        <w:rPr>
          <w:rFonts w:hint="eastAsia"/>
        </w:rPr>
        <w:t>、单位负责人为同一人或者存在直接控股、管理关系的不同投标人，不得参加同一合同项下的投标;</w:t>
      </w:r>
    </w:p>
    <w:p>
      <w:pPr>
        <w:keepNext w:val="0"/>
        <w:keepLines w:val="0"/>
        <w:pageBreakBefore w:val="0"/>
        <w:widowControl w:val="0"/>
        <w:kinsoku/>
        <w:wordWrap/>
        <w:overflowPunct/>
        <w:topLinePunct w:val="0"/>
        <w:autoSpaceDE/>
        <w:autoSpaceDN/>
        <w:bidi w:val="0"/>
        <w:snapToGrid/>
        <w:spacing w:line="540" w:lineRule="atLeast"/>
        <w:ind w:firstLine="420" w:firstLineChars="200"/>
        <w:textAlignment w:val="auto"/>
        <w:rPr>
          <w:rFonts w:hint="eastAsia"/>
        </w:rPr>
      </w:pPr>
      <w:r>
        <w:rPr>
          <w:rFonts w:hint="eastAsia"/>
        </w:rPr>
        <w:t>2.</w:t>
      </w:r>
      <w:r>
        <w:rPr>
          <w:rFonts w:hint="eastAsia"/>
          <w:lang w:val="en-US" w:eastAsia="zh-CN"/>
        </w:rPr>
        <w:t>3</w:t>
      </w:r>
      <w:r>
        <w:rPr>
          <w:rFonts w:hint="eastAsia"/>
        </w:rPr>
        <w:t>、本次招标不接受联合体投标。</w:t>
      </w:r>
    </w:p>
    <w:p>
      <w:pPr>
        <w:pStyle w:val="2"/>
        <w:keepNext w:val="0"/>
        <w:keepLines w:val="0"/>
        <w:pageBreakBefore w:val="0"/>
        <w:widowControl w:val="0"/>
        <w:kinsoku/>
        <w:wordWrap/>
        <w:overflowPunct/>
        <w:topLinePunct w:val="0"/>
        <w:autoSpaceDE/>
        <w:autoSpaceDN/>
        <w:bidi w:val="0"/>
        <w:spacing w:line="540" w:lineRule="atLeast"/>
        <w:ind w:firstLine="420" w:firstLineChars="200"/>
        <w:textAlignment w:val="auto"/>
        <w:rPr>
          <w:rFonts w:hint="eastAsia" w:asciiTheme="minorHAnsi" w:hAnsiTheme="minorHAnsi" w:eastAsiaTheme="minorEastAsia" w:cstheme="minorBidi"/>
          <w:snapToGrid/>
          <w:kern w:val="2"/>
          <w:sz w:val="21"/>
          <w:szCs w:val="24"/>
          <w:lang w:val="en-US" w:eastAsia="zh-CN" w:bidi="ar-SA"/>
        </w:rPr>
      </w:pPr>
      <w:r>
        <w:rPr>
          <w:rFonts w:hint="eastAsia" w:asciiTheme="minorHAnsi" w:hAnsiTheme="minorHAnsi" w:eastAsiaTheme="minorEastAsia" w:cstheme="minorBidi"/>
          <w:snapToGrid/>
          <w:kern w:val="2"/>
          <w:sz w:val="21"/>
          <w:szCs w:val="24"/>
          <w:lang w:val="en-US" w:eastAsia="zh-CN" w:bidi="ar-SA"/>
        </w:rPr>
        <w:t>2.4、进场需有团队意外险，保额不低于200万。</w:t>
      </w:r>
    </w:p>
    <w:p>
      <w:pPr>
        <w:pStyle w:val="7"/>
        <w:keepNext w:val="0"/>
        <w:keepLines w:val="0"/>
        <w:pageBreakBefore w:val="0"/>
        <w:widowControl/>
        <w:numPr>
          <w:ilvl w:val="0"/>
          <w:numId w:val="0"/>
        </w:numPr>
        <w:kinsoku/>
        <w:wordWrap/>
        <w:overflowPunct w:val="0"/>
        <w:topLinePunct w:val="0"/>
        <w:autoSpaceDE w:val="0"/>
        <w:autoSpaceDN w:val="0"/>
        <w:bidi w:val="0"/>
        <w:adjustRightInd w:val="0"/>
        <w:snapToGrid/>
        <w:spacing w:line="540" w:lineRule="atLeast"/>
        <w:ind w:firstLine="468" w:firstLineChars="200"/>
        <w:jc w:val="both"/>
        <w:textAlignment w:val="baseline"/>
        <w:rPr>
          <w:rFonts w:hint="default" w:asciiTheme="minorHAnsi" w:hAnsiTheme="minorHAnsi" w:eastAsiaTheme="minorEastAsia" w:cstheme="minorBidi"/>
          <w:snapToGrid/>
          <w:kern w:val="2"/>
          <w:sz w:val="21"/>
          <w:szCs w:val="24"/>
          <w:lang w:val="en-US" w:eastAsia="zh-CN" w:bidi="ar-SA"/>
        </w:rPr>
      </w:pPr>
      <w:r>
        <w:rPr>
          <w:rFonts w:hint="eastAsia" w:asciiTheme="minorHAnsi" w:hAnsiTheme="minorHAnsi" w:eastAsiaTheme="minorEastAsia" w:cstheme="minorBidi"/>
          <w:snapToGrid/>
          <w:kern w:val="2"/>
          <w:sz w:val="21"/>
          <w:szCs w:val="24"/>
          <w:lang w:val="en-US" w:eastAsia="zh-CN" w:bidi="ar-SA"/>
        </w:rPr>
        <w:t>2.5、工期要求：8月底前完工</w:t>
      </w:r>
    </w:p>
    <w:p>
      <w:pPr>
        <w:pStyle w:val="7"/>
        <w:keepNext w:val="0"/>
        <w:keepLines w:val="0"/>
        <w:pageBreakBefore w:val="0"/>
        <w:widowControl/>
        <w:numPr>
          <w:ilvl w:val="0"/>
          <w:numId w:val="0"/>
        </w:numPr>
        <w:kinsoku/>
        <w:wordWrap/>
        <w:overflowPunct w:val="0"/>
        <w:topLinePunct w:val="0"/>
        <w:autoSpaceDE w:val="0"/>
        <w:autoSpaceDN w:val="0"/>
        <w:bidi w:val="0"/>
        <w:adjustRightInd w:val="0"/>
        <w:snapToGrid/>
        <w:spacing w:line="540" w:lineRule="atLeast"/>
        <w:ind w:firstLine="468" w:firstLineChars="200"/>
        <w:jc w:val="both"/>
        <w:textAlignment w:val="baseline"/>
        <w:rPr>
          <w:rFonts w:hint="default" w:asciiTheme="minorHAnsi" w:hAnsiTheme="minorHAnsi" w:eastAsiaTheme="minorEastAsia" w:cstheme="minorBidi"/>
          <w:snapToGrid/>
          <w:kern w:val="2"/>
          <w:sz w:val="21"/>
          <w:szCs w:val="24"/>
          <w:lang w:val="en-US" w:eastAsia="zh-CN" w:bidi="ar-SA"/>
        </w:rPr>
      </w:pPr>
      <w:r>
        <w:rPr>
          <w:rFonts w:hint="eastAsia" w:asciiTheme="minorHAnsi" w:hAnsiTheme="minorHAnsi" w:eastAsiaTheme="minorEastAsia" w:cstheme="minorBidi"/>
          <w:snapToGrid/>
          <w:kern w:val="2"/>
          <w:sz w:val="21"/>
          <w:szCs w:val="24"/>
          <w:lang w:val="en-US" w:eastAsia="zh-CN" w:bidi="ar-SA"/>
        </w:rPr>
        <w:t>2.6、工程质量等级：合格</w:t>
      </w:r>
    </w:p>
    <w:p>
      <w:pPr>
        <w:keepNext w:val="0"/>
        <w:keepLines w:val="0"/>
        <w:pageBreakBefore w:val="0"/>
        <w:kinsoku/>
        <w:wordWrap/>
        <w:topLinePunct w:val="0"/>
        <w:bidi w:val="0"/>
        <w:snapToGrid/>
        <w:spacing w:line="540" w:lineRule="atLeast"/>
        <w:rPr>
          <w:rFonts w:hint="eastAsia"/>
          <w:b/>
          <w:sz w:val="24"/>
        </w:rPr>
      </w:pPr>
      <w:r>
        <w:rPr>
          <w:rFonts w:hint="eastAsia"/>
          <w:b/>
          <w:sz w:val="24"/>
        </w:rPr>
        <w:t>3、招标文件的获取</w:t>
      </w:r>
    </w:p>
    <w:p>
      <w:pPr>
        <w:keepNext w:val="0"/>
        <w:keepLines w:val="0"/>
        <w:pageBreakBefore w:val="0"/>
        <w:kinsoku/>
        <w:wordWrap/>
        <w:topLinePunct w:val="0"/>
        <w:bidi w:val="0"/>
        <w:snapToGrid/>
        <w:spacing w:line="540" w:lineRule="atLeast"/>
        <w:ind w:firstLine="420" w:firstLineChars="200"/>
        <w:rPr>
          <w:rFonts w:hint="eastAsia"/>
        </w:rPr>
      </w:pPr>
      <w:r>
        <w:rPr>
          <w:rFonts w:hint="eastAsia"/>
        </w:rPr>
        <w:t>凡有意参加投标者，请于2023年0</w:t>
      </w:r>
      <w:r>
        <w:rPr>
          <w:rFonts w:hint="eastAsia"/>
          <w:lang w:val="en-US" w:eastAsia="zh-CN"/>
        </w:rPr>
        <w:t>4</w:t>
      </w:r>
      <w:r>
        <w:rPr>
          <w:rFonts w:hint="eastAsia"/>
        </w:rPr>
        <w:t>月</w:t>
      </w:r>
      <w:r>
        <w:rPr>
          <w:rFonts w:hint="eastAsia"/>
          <w:lang w:val="en-US" w:eastAsia="zh-CN"/>
        </w:rPr>
        <w:t>21</w:t>
      </w:r>
      <w:r>
        <w:rPr>
          <w:rFonts w:hint="eastAsia"/>
        </w:rPr>
        <w:t>日至2023年0</w:t>
      </w:r>
      <w:r>
        <w:rPr>
          <w:rFonts w:hint="eastAsia"/>
          <w:lang w:val="en-US" w:eastAsia="zh-CN"/>
        </w:rPr>
        <w:t>4</w:t>
      </w:r>
      <w:r>
        <w:rPr>
          <w:rFonts w:hint="eastAsia"/>
        </w:rPr>
        <w:t>月</w:t>
      </w:r>
      <w:r>
        <w:rPr>
          <w:rFonts w:hint="eastAsia"/>
          <w:lang w:val="en-US" w:eastAsia="zh-CN"/>
        </w:rPr>
        <w:t>25</w:t>
      </w:r>
      <w:r>
        <w:rPr>
          <w:rFonts w:hint="eastAsia"/>
        </w:rPr>
        <w:t>日，9;00-12;00,14;00-17:00，</w:t>
      </w:r>
      <w:r>
        <w:rPr>
          <w:rFonts w:hint="eastAsia"/>
          <w:lang w:val="en-US" w:eastAsia="zh-CN"/>
        </w:rPr>
        <w:t>自行至网站下载招标公告（内含清单）</w:t>
      </w:r>
      <w:r>
        <w:rPr>
          <w:rFonts w:hint="eastAsia"/>
        </w:rPr>
        <w:t>。</w:t>
      </w:r>
    </w:p>
    <w:p>
      <w:pPr>
        <w:pStyle w:val="7"/>
        <w:keepNext w:val="0"/>
        <w:keepLines w:val="0"/>
        <w:pageBreakBefore w:val="0"/>
        <w:numPr>
          <w:ilvl w:val="0"/>
          <w:numId w:val="1"/>
        </w:numPr>
        <w:kinsoku/>
        <w:wordWrap/>
        <w:topLinePunct w:val="0"/>
        <w:bidi w:val="0"/>
        <w:snapToGrid/>
        <w:spacing w:line="540" w:lineRule="atLeast"/>
        <w:ind w:left="0" w:leftChars="0" w:firstLine="0" w:firstLineChars="0"/>
        <w:jc w:val="both"/>
        <w:rPr>
          <w:rFonts w:hint="eastAsia" w:asciiTheme="minorHAnsi" w:hAnsiTheme="minorHAnsi" w:eastAsiaTheme="minorEastAsia" w:cstheme="minorBidi"/>
          <w:b/>
          <w:kern w:val="2"/>
          <w:sz w:val="24"/>
          <w:szCs w:val="24"/>
          <w:lang w:val="en-US" w:eastAsia="zh-CN" w:bidi="ar-SA"/>
        </w:rPr>
      </w:pPr>
      <w:r>
        <w:rPr>
          <w:rFonts w:hint="eastAsia" w:asciiTheme="minorHAnsi" w:hAnsiTheme="minorHAnsi" w:eastAsiaTheme="minorEastAsia" w:cstheme="minorBidi"/>
          <w:b/>
          <w:kern w:val="2"/>
          <w:sz w:val="24"/>
          <w:szCs w:val="24"/>
          <w:lang w:val="en-US" w:eastAsia="zh-CN" w:bidi="ar-SA"/>
        </w:rPr>
        <w:t>投标保证金：</w:t>
      </w:r>
    </w:p>
    <w:p>
      <w:pPr>
        <w:pStyle w:val="7"/>
        <w:keepNext w:val="0"/>
        <w:keepLines w:val="0"/>
        <w:pageBreakBefore w:val="0"/>
        <w:numPr>
          <w:ilvl w:val="0"/>
          <w:numId w:val="0"/>
        </w:numPr>
        <w:kinsoku/>
        <w:wordWrap/>
        <w:topLinePunct w:val="0"/>
        <w:bidi w:val="0"/>
        <w:snapToGrid/>
        <w:spacing w:line="540" w:lineRule="atLeast"/>
        <w:ind w:leftChars="0" w:firstLine="468" w:firstLineChars="200"/>
        <w:jc w:val="both"/>
        <w:rPr>
          <w:rFonts w:hint="eastAsia" w:asciiTheme="minorHAnsi" w:hAnsiTheme="minorHAnsi" w:eastAsiaTheme="minorEastAsia" w:cstheme="minorBidi"/>
          <w:color w:val="FF0000"/>
          <w:kern w:val="2"/>
          <w:sz w:val="21"/>
          <w:szCs w:val="24"/>
          <w:lang w:val="en-US" w:eastAsia="zh-CN" w:bidi="ar-SA"/>
        </w:rPr>
      </w:pPr>
      <w:r>
        <w:rPr>
          <w:rFonts w:hint="eastAsia" w:asciiTheme="minorHAnsi" w:hAnsiTheme="minorHAnsi" w:eastAsiaTheme="minorEastAsia" w:cstheme="minorBidi"/>
          <w:color w:val="FF0000"/>
          <w:kern w:val="2"/>
          <w:sz w:val="21"/>
          <w:szCs w:val="24"/>
          <w:lang w:val="en-US" w:eastAsia="zh-CN" w:bidi="ar-SA"/>
        </w:rPr>
        <w:t>本次招标需缴纳投标保证金：</w:t>
      </w:r>
      <w:r>
        <w:rPr>
          <w:rFonts w:hint="eastAsia" w:asciiTheme="minorHAnsi" w:hAnsiTheme="minorHAnsi" w:eastAsiaTheme="minorEastAsia" w:cstheme="minorBidi"/>
          <w:color w:val="FF0000"/>
          <w:kern w:val="2"/>
          <w:sz w:val="21"/>
          <w:szCs w:val="24"/>
          <w:u w:val="single"/>
          <w:lang w:val="en-US" w:eastAsia="zh-CN" w:bidi="ar-SA"/>
        </w:rPr>
        <w:t xml:space="preserve">  0  </w:t>
      </w:r>
      <w:r>
        <w:rPr>
          <w:rFonts w:hint="eastAsia" w:asciiTheme="minorHAnsi" w:hAnsiTheme="minorHAnsi" w:eastAsiaTheme="minorEastAsia" w:cstheme="minorBidi"/>
          <w:color w:val="FF0000"/>
          <w:kern w:val="2"/>
          <w:sz w:val="21"/>
          <w:szCs w:val="24"/>
          <w:lang w:val="en-US" w:eastAsia="zh-CN" w:bidi="ar-SA"/>
        </w:rPr>
        <w:t>元。</w:t>
      </w:r>
    </w:p>
    <w:p>
      <w:pPr>
        <w:pStyle w:val="7"/>
        <w:keepNext w:val="0"/>
        <w:keepLines w:val="0"/>
        <w:pageBreakBefore w:val="0"/>
        <w:numPr>
          <w:ilvl w:val="0"/>
          <w:numId w:val="1"/>
        </w:numPr>
        <w:kinsoku/>
        <w:wordWrap/>
        <w:topLinePunct w:val="0"/>
        <w:bidi w:val="0"/>
        <w:snapToGrid/>
        <w:spacing w:line="540" w:lineRule="atLeast"/>
        <w:ind w:left="0" w:leftChars="0" w:firstLine="0" w:firstLineChars="0"/>
        <w:jc w:val="both"/>
        <w:rPr>
          <w:rFonts w:hint="eastAsia" w:asciiTheme="minorHAnsi" w:hAnsiTheme="minorHAnsi" w:eastAsiaTheme="minorEastAsia" w:cstheme="minorBidi"/>
          <w:b/>
          <w:kern w:val="2"/>
          <w:sz w:val="24"/>
          <w:szCs w:val="24"/>
          <w:lang w:val="en-US" w:eastAsia="zh-CN" w:bidi="ar-SA"/>
        </w:rPr>
      </w:pPr>
      <w:r>
        <w:rPr>
          <w:rFonts w:hint="eastAsia" w:asciiTheme="minorHAnsi" w:hAnsiTheme="minorHAnsi" w:cstheme="minorBidi"/>
          <w:b/>
          <w:kern w:val="2"/>
          <w:sz w:val="24"/>
          <w:szCs w:val="24"/>
          <w:lang w:val="en-US" w:eastAsia="zh-CN" w:bidi="ar-SA"/>
        </w:rPr>
        <w:t>弱电</w:t>
      </w:r>
      <w:r>
        <w:rPr>
          <w:rFonts w:hint="eastAsia" w:asciiTheme="minorHAnsi" w:hAnsiTheme="minorHAnsi" w:eastAsiaTheme="minorEastAsia" w:cstheme="minorBidi"/>
          <w:b/>
          <w:kern w:val="2"/>
          <w:sz w:val="24"/>
          <w:szCs w:val="24"/>
          <w:lang w:val="en-US" w:eastAsia="zh-CN" w:bidi="ar-SA"/>
        </w:rPr>
        <w:t>施工</w:t>
      </w:r>
      <w:r>
        <w:rPr>
          <w:rFonts w:hint="eastAsia" w:asciiTheme="minorHAnsi" w:hAnsiTheme="minorHAnsi" w:cstheme="minorBidi"/>
          <w:b/>
          <w:kern w:val="2"/>
          <w:sz w:val="24"/>
          <w:szCs w:val="24"/>
          <w:lang w:val="en-US" w:eastAsia="zh-CN" w:bidi="ar-SA"/>
        </w:rPr>
        <w:t>内容备注：</w:t>
      </w:r>
    </w:p>
    <w:p>
      <w:pPr>
        <w:pStyle w:val="7"/>
        <w:keepNext w:val="0"/>
        <w:keepLines w:val="0"/>
        <w:pageBreakBefore w:val="0"/>
        <w:widowControl/>
        <w:numPr>
          <w:ilvl w:val="0"/>
          <w:numId w:val="0"/>
        </w:numPr>
        <w:kinsoku/>
        <w:wordWrap/>
        <w:overflowPunct w:val="0"/>
        <w:topLinePunct w:val="0"/>
        <w:autoSpaceDE w:val="0"/>
        <w:autoSpaceDN w:val="0"/>
        <w:bidi w:val="0"/>
        <w:adjustRightInd w:val="0"/>
        <w:snapToGrid/>
        <w:spacing w:line="540" w:lineRule="atLeast"/>
        <w:ind w:firstLine="468" w:firstLineChars="200"/>
        <w:jc w:val="both"/>
        <w:textAlignment w:val="baseline"/>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详见</w:t>
      </w:r>
      <w:r>
        <w:rPr>
          <w:rFonts w:hint="eastAsia" w:asciiTheme="minorHAnsi" w:hAnsiTheme="minorHAnsi" w:cstheme="minorBidi"/>
          <w:kern w:val="2"/>
          <w:sz w:val="21"/>
          <w:szCs w:val="24"/>
          <w:lang w:val="en-US" w:eastAsia="zh-CN" w:bidi="ar-SA"/>
        </w:rPr>
        <w:t>后附</w:t>
      </w:r>
      <w:r>
        <w:rPr>
          <w:rFonts w:hint="eastAsia" w:asciiTheme="minorHAnsi" w:hAnsiTheme="minorHAnsi" w:eastAsiaTheme="minorEastAsia" w:cstheme="minorBidi"/>
          <w:kern w:val="2"/>
          <w:sz w:val="21"/>
          <w:szCs w:val="24"/>
          <w:lang w:val="en-US" w:eastAsia="zh-CN" w:bidi="ar-SA"/>
        </w:rPr>
        <w:t>清单。</w:t>
      </w:r>
    </w:p>
    <w:p>
      <w:pPr>
        <w:pStyle w:val="14"/>
        <w:keepNext w:val="0"/>
        <w:keepLines w:val="0"/>
        <w:pageBreakBefore w:val="0"/>
        <w:numPr>
          <w:ilvl w:val="0"/>
          <w:numId w:val="0"/>
        </w:numPr>
        <w:kinsoku/>
        <w:wordWrap/>
        <w:topLinePunct w:val="0"/>
        <w:bidi w:val="0"/>
        <w:snapToGrid/>
        <w:spacing w:line="540" w:lineRule="atLeast"/>
        <w:ind w:leftChars="0"/>
        <w:jc w:val="left"/>
        <w:rPr>
          <w:rFonts w:hint="eastAsia" w:asciiTheme="minorHAnsi" w:hAnsiTheme="minorHAnsi" w:eastAsiaTheme="minorEastAsia" w:cstheme="minorBidi"/>
          <w:b/>
          <w:kern w:val="2"/>
          <w:sz w:val="24"/>
          <w:szCs w:val="24"/>
          <w:lang w:val="en-US" w:eastAsia="zh-CN"/>
        </w:rPr>
      </w:pPr>
      <w:r>
        <w:rPr>
          <w:rFonts w:hint="eastAsia" w:asciiTheme="minorHAnsi" w:hAnsiTheme="minorHAnsi" w:eastAsiaTheme="minorEastAsia" w:cstheme="minorBidi"/>
          <w:b/>
          <w:kern w:val="2"/>
          <w:sz w:val="24"/>
          <w:szCs w:val="24"/>
          <w:lang w:val="en-US" w:eastAsia="zh-CN"/>
        </w:rPr>
        <w:t>6、付款方式：</w:t>
      </w:r>
    </w:p>
    <w:p>
      <w:pPr>
        <w:pStyle w:val="14"/>
        <w:keepNext w:val="0"/>
        <w:keepLines w:val="0"/>
        <w:pageBreakBefore w:val="0"/>
        <w:widowControl/>
        <w:numPr>
          <w:ilvl w:val="0"/>
          <w:numId w:val="0"/>
        </w:numPr>
        <w:kinsoku/>
        <w:wordWrap/>
        <w:overflowPunct/>
        <w:topLinePunct w:val="0"/>
        <w:autoSpaceDE/>
        <w:autoSpaceDN/>
        <w:bidi w:val="0"/>
        <w:adjustRightInd/>
        <w:snapToGrid/>
        <w:spacing w:line="540" w:lineRule="atLeast"/>
        <w:ind w:leftChars="0"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按进度支付，下月付上月，按进度80%付款。工程结算完毕，付工程95%，过质保期后付至100%。付款前</w:t>
      </w:r>
      <w:r>
        <w:rPr>
          <w:rFonts w:hint="default" w:asciiTheme="minorHAnsi" w:hAnsiTheme="minorHAnsi" w:eastAsiaTheme="minorEastAsia" w:cstheme="minorBidi"/>
          <w:kern w:val="2"/>
          <w:sz w:val="21"/>
          <w:szCs w:val="24"/>
          <w:lang w:val="en-US" w:eastAsia="zh-CN" w:bidi="ar-SA"/>
        </w:rPr>
        <w:t>，开具发票</w:t>
      </w:r>
      <w:r>
        <w:rPr>
          <w:rFonts w:hint="eastAsia" w:asciiTheme="minorHAnsi" w:hAnsiTheme="minorHAnsi" w:eastAsiaTheme="minorEastAsia" w:cstheme="minorBidi"/>
          <w:kern w:val="2"/>
          <w:sz w:val="21"/>
          <w:szCs w:val="24"/>
          <w:lang w:val="en-US" w:eastAsia="zh-CN" w:bidi="ar-SA"/>
        </w:rPr>
        <w:t>（施工费专票）。</w:t>
      </w:r>
      <w:r>
        <w:rPr>
          <w:rFonts w:hint="default" w:asciiTheme="minorHAnsi" w:hAnsiTheme="minorHAnsi" w:eastAsiaTheme="minorEastAsia" w:cstheme="minorBidi"/>
          <w:kern w:val="2"/>
          <w:sz w:val="21"/>
          <w:szCs w:val="24"/>
          <w:lang w:val="en-US" w:eastAsia="zh-CN" w:bidi="ar-SA"/>
        </w:rPr>
        <w:t>质保期：</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年</w:t>
      </w:r>
      <w:r>
        <w:rPr>
          <w:rFonts w:hint="eastAsia" w:asciiTheme="minorHAnsi" w:hAnsiTheme="minorHAnsi" w:eastAsiaTheme="minorEastAsia" w:cstheme="minorBidi"/>
          <w:kern w:val="2"/>
          <w:sz w:val="21"/>
          <w:szCs w:val="24"/>
          <w:lang w:val="en-US" w:eastAsia="zh-CN" w:bidi="ar-SA"/>
        </w:rPr>
        <w:t>。</w:t>
      </w:r>
    </w:p>
    <w:p>
      <w:pPr>
        <w:pStyle w:val="14"/>
        <w:keepNext w:val="0"/>
        <w:keepLines w:val="0"/>
        <w:pageBreakBefore w:val="0"/>
        <w:kinsoku/>
        <w:wordWrap/>
        <w:topLinePunct w:val="0"/>
        <w:bidi w:val="0"/>
        <w:snapToGrid/>
        <w:spacing w:line="540" w:lineRule="atLeast"/>
        <w:jc w:val="left"/>
        <w:rPr>
          <w:rFonts w:ascii="宋体" w:hAnsi="宋体" w:cs="宋体"/>
          <w:b/>
          <w:sz w:val="24"/>
          <w:szCs w:val="24"/>
        </w:rPr>
      </w:pPr>
      <w:r>
        <w:rPr>
          <w:rFonts w:hint="eastAsia" w:asciiTheme="minorHAnsi" w:hAnsiTheme="minorHAnsi" w:eastAsiaTheme="minorEastAsia" w:cstheme="minorBidi"/>
          <w:b/>
          <w:kern w:val="2"/>
          <w:sz w:val="24"/>
          <w:szCs w:val="24"/>
          <w:lang w:val="en-US" w:eastAsia="zh-CN"/>
        </w:rPr>
        <w:t>7</w:t>
      </w:r>
      <w:r>
        <w:rPr>
          <w:rFonts w:hint="eastAsia" w:asciiTheme="minorHAnsi" w:hAnsiTheme="minorHAnsi" w:eastAsiaTheme="minorEastAsia" w:cstheme="minorBidi"/>
          <w:b/>
          <w:kern w:val="2"/>
          <w:sz w:val="24"/>
          <w:szCs w:val="24"/>
        </w:rPr>
        <w:t>、竞标规则：</w:t>
      </w:r>
      <w:r>
        <w:rPr>
          <w:rFonts w:hint="eastAsia" w:ascii="宋体" w:hAnsi="宋体" w:cs="宋体"/>
          <w:b/>
          <w:sz w:val="24"/>
          <w:szCs w:val="24"/>
        </w:rPr>
        <w:t xml:space="preserve"> </w:t>
      </w:r>
    </w:p>
    <w:p>
      <w:pPr>
        <w:keepNext w:val="0"/>
        <w:keepLines w:val="0"/>
        <w:pageBreakBefore w:val="0"/>
        <w:kinsoku/>
        <w:wordWrap/>
        <w:topLinePunct w:val="0"/>
        <w:autoSpaceDE w:val="0"/>
        <w:bidi w:val="0"/>
        <w:snapToGrid/>
        <w:spacing w:line="540" w:lineRule="atLeast"/>
        <w:rPr>
          <w:color w:val="FF0000"/>
        </w:rPr>
      </w:pPr>
      <w:r>
        <w:rPr>
          <w:rFonts w:hint="eastAsia"/>
          <w:lang w:val="en-US" w:eastAsia="zh-CN"/>
        </w:rPr>
        <w:t>7</w:t>
      </w:r>
      <w:r>
        <w:rPr>
          <w:rFonts w:hint="eastAsia"/>
        </w:rPr>
        <w:t>.1、</w:t>
      </w:r>
      <w:r>
        <w:rPr>
          <w:rFonts w:hint="eastAsia"/>
          <w:color w:val="FF0000"/>
        </w:rPr>
        <w:t>公开招标，通过河北建工物流中采网招标工作平台</w:t>
      </w:r>
      <w:r>
        <w:rPr>
          <w:color w:val="FF0000"/>
        </w:rPr>
        <w:t xml:space="preserve"> </w:t>
      </w:r>
      <w:r>
        <w:rPr>
          <w:rFonts w:hint="eastAsia"/>
          <w:color w:val="FF0000"/>
        </w:rPr>
        <w:t>www.webbiao.com</w:t>
      </w:r>
      <w:r>
        <w:rPr>
          <w:color w:val="FF0000"/>
        </w:rPr>
        <w:t>进行竞价。</w:t>
      </w:r>
    </w:p>
    <w:p>
      <w:pPr>
        <w:keepNext w:val="0"/>
        <w:keepLines w:val="0"/>
        <w:pageBreakBefore w:val="0"/>
        <w:kinsoku/>
        <w:wordWrap/>
        <w:topLinePunct w:val="0"/>
        <w:autoSpaceDE w:val="0"/>
        <w:bidi w:val="0"/>
        <w:snapToGrid/>
        <w:spacing w:line="540" w:lineRule="atLeast"/>
      </w:pPr>
      <w:r>
        <w:rPr>
          <w:rFonts w:hint="eastAsia"/>
          <w:lang w:val="en-US" w:eastAsia="zh-CN"/>
        </w:rPr>
        <w:t>7</w:t>
      </w:r>
      <w:r>
        <w:rPr>
          <w:rFonts w:hint="eastAsia"/>
        </w:rPr>
        <w:t>.2、</w:t>
      </w:r>
      <w:r>
        <w:rPr>
          <w:rFonts w:hint="eastAsia"/>
          <w:lang w:val="en-US" w:eastAsia="zh-CN"/>
        </w:rPr>
        <w:t>竞标方式</w:t>
      </w:r>
      <w:r>
        <w:rPr>
          <w:rFonts w:hint="eastAsia"/>
        </w:rPr>
        <w:t>：</w:t>
      </w:r>
    </w:p>
    <w:p>
      <w:pPr>
        <w:keepNext w:val="0"/>
        <w:keepLines w:val="0"/>
        <w:pageBreakBefore w:val="0"/>
        <w:kinsoku/>
        <w:wordWrap/>
        <w:topLinePunct w:val="0"/>
        <w:bidi w:val="0"/>
        <w:snapToGrid/>
        <w:spacing w:line="540" w:lineRule="atLeast"/>
        <w:ind w:firstLine="420" w:firstLineChars="200"/>
      </w:pPr>
      <w:r>
        <w:rPr>
          <w:rFonts w:hint="eastAsia"/>
        </w:rPr>
        <w:t>202</w:t>
      </w:r>
      <w:r>
        <w:t>3</w:t>
      </w:r>
      <w:r>
        <w:rPr>
          <w:rFonts w:hint="eastAsia"/>
        </w:rPr>
        <w:t>年</w:t>
      </w:r>
      <w:r>
        <w:rPr>
          <w:rFonts w:hint="eastAsia"/>
          <w:lang w:val="en-US" w:eastAsia="zh-CN"/>
        </w:rPr>
        <w:t>04</w:t>
      </w:r>
      <w:r>
        <w:rPr>
          <w:rFonts w:hint="eastAsia"/>
        </w:rPr>
        <w:t>月</w:t>
      </w:r>
      <w:r>
        <w:rPr>
          <w:rFonts w:hint="eastAsia"/>
          <w:lang w:val="en-US" w:eastAsia="zh-CN"/>
        </w:rPr>
        <w:t>25</w:t>
      </w:r>
      <w:r>
        <w:rPr>
          <w:rFonts w:hint="eastAsia"/>
        </w:rPr>
        <w:t>日</w:t>
      </w:r>
      <w:r>
        <w:rPr>
          <w:rFonts w:hint="eastAsia"/>
          <w:lang w:val="en-US" w:eastAsia="zh-CN"/>
        </w:rPr>
        <w:t>9:30</w:t>
      </w:r>
      <w:r>
        <w:rPr>
          <w:rFonts w:hint="eastAsia"/>
        </w:rPr>
        <w:t>至</w:t>
      </w:r>
      <w:r>
        <w:rPr>
          <w:rFonts w:hint="eastAsia"/>
          <w:lang w:val="en-US" w:eastAsia="zh-CN"/>
        </w:rPr>
        <w:t>10:30</w:t>
      </w:r>
      <w:r>
        <w:rPr>
          <w:rFonts w:hint="eastAsia"/>
        </w:rPr>
        <w:t>为竞价时间(逾期竞价，以竞价截止时间前最后一次报价为准)，此次竞价分为两个阶段：</w:t>
      </w:r>
    </w:p>
    <w:p>
      <w:pPr>
        <w:keepNext w:val="0"/>
        <w:keepLines w:val="0"/>
        <w:pageBreakBefore w:val="0"/>
        <w:kinsoku/>
        <w:wordWrap/>
        <w:topLinePunct w:val="0"/>
        <w:bidi w:val="0"/>
        <w:snapToGrid/>
        <w:spacing w:line="540" w:lineRule="atLeast"/>
      </w:pPr>
      <w:r>
        <w:rPr>
          <w:rFonts w:hint="eastAsia"/>
          <w:b/>
          <w:sz w:val="24"/>
        </w:rPr>
        <w:t>第一阶段：</w:t>
      </w:r>
      <w:r>
        <w:rPr>
          <w:rFonts w:hint="eastAsia"/>
        </w:rPr>
        <w:t>202</w:t>
      </w:r>
      <w:r>
        <w:t>3</w:t>
      </w:r>
      <w:r>
        <w:rPr>
          <w:rFonts w:hint="eastAsia"/>
        </w:rPr>
        <w:t>年</w:t>
      </w:r>
      <w:r>
        <w:rPr>
          <w:rFonts w:hint="eastAsia"/>
          <w:lang w:val="en-US" w:eastAsia="zh-CN"/>
        </w:rPr>
        <w:t>04</w:t>
      </w:r>
      <w:r>
        <w:rPr>
          <w:rFonts w:hint="eastAsia"/>
        </w:rPr>
        <w:t>月</w:t>
      </w:r>
      <w:r>
        <w:rPr>
          <w:rFonts w:hint="eastAsia"/>
          <w:lang w:val="en-US" w:eastAsia="zh-CN"/>
        </w:rPr>
        <w:t>25</w:t>
      </w:r>
      <w:r>
        <w:rPr>
          <w:rFonts w:hint="eastAsia"/>
        </w:rPr>
        <w:t xml:space="preserve">日 </w:t>
      </w:r>
      <w:r>
        <w:rPr>
          <w:rFonts w:hint="eastAsia"/>
          <w:lang w:val="en-US" w:eastAsia="zh-CN"/>
        </w:rPr>
        <w:t>9:30</w:t>
      </w:r>
      <w:r>
        <w:rPr>
          <w:rFonts w:hint="eastAsia"/>
        </w:rPr>
        <w:t>至</w:t>
      </w:r>
      <w:r>
        <w:rPr>
          <w:rFonts w:hint="eastAsia"/>
          <w:lang w:val="en-US" w:eastAsia="zh-CN"/>
        </w:rPr>
        <w:t>10:00</w:t>
      </w:r>
      <w:r>
        <w:rPr>
          <w:rFonts w:hint="eastAsia"/>
        </w:rPr>
        <w:t>（第一阶段截止，根据价格高低排名，平台自动按照70%*报价家数（小数向上取整）进入到第二阶段）；</w:t>
      </w:r>
    </w:p>
    <w:p>
      <w:pPr>
        <w:keepNext w:val="0"/>
        <w:keepLines w:val="0"/>
        <w:pageBreakBefore w:val="0"/>
        <w:widowControl w:val="0"/>
        <w:kinsoku/>
        <w:wordWrap/>
        <w:overflowPunct/>
        <w:topLinePunct w:val="0"/>
        <w:autoSpaceDE/>
        <w:autoSpaceDN/>
        <w:bidi w:val="0"/>
        <w:snapToGrid/>
        <w:spacing w:line="540" w:lineRule="atLeast"/>
        <w:textAlignment w:val="auto"/>
        <w:rPr>
          <w:rFonts w:hint="eastAsia"/>
        </w:rPr>
      </w:pPr>
      <w:r>
        <w:rPr>
          <w:rFonts w:hint="eastAsia"/>
          <w:b/>
          <w:sz w:val="24"/>
        </w:rPr>
        <w:t>第二阶段：</w:t>
      </w:r>
      <w:r>
        <w:rPr>
          <w:rFonts w:hint="eastAsia"/>
        </w:rPr>
        <w:t>202</w:t>
      </w:r>
      <w:r>
        <w:t>3</w:t>
      </w:r>
      <w:r>
        <w:rPr>
          <w:rFonts w:hint="eastAsia"/>
        </w:rPr>
        <w:t>年</w:t>
      </w:r>
      <w:r>
        <w:rPr>
          <w:rFonts w:hint="eastAsia"/>
          <w:lang w:val="en-US" w:eastAsia="zh-CN"/>
        </w:rPr>
        <w:t>04</w:t>
      </w:r>
      <w:r>
        <w:rPr>
          <w:rFonts w:hint="eastAsia"/>
        </w:rPr>
        <w:t>月</w:t>
      </w:r>
      <w:r>
        <w:rPr>
          <w:rFonts w:hint="eastAsia"/>
          <w:lang w:val="en-US" w:eastAsia="zh-CN"/>
        </w:rPr>
        <w:t>25</w:t>
      </w:r>
      <w:r>
        <w:rPr>
          <w:rFonts w:hint="eastAsia"/>
        </w:rPr>
        <w:t xml:space="preserve">日 </w:t>
      </w:r>
      <w:r>
        <w:rPr>
          <w:rFonts w:hint="eastAsia"/>
          <w:lang w:val="en-US" w:eastAsia="zh-CN"/>
        </w:rPr>
        <w:t xml:space="preserve">10:00 </w:t>
      </w:r>
      <w:r>
        <w:rPr>
          <w:rFonts w:hint="eastAsia"/>
        </w:rPr>
        <w:t xml:space="preserve">至 </w:t>
      </w:r>
      <w:r>
        <w:rPr>
          <w:rFonts w:hint="eastAsia"/>
          <w:lang w:val="en-US" w:eastAsia="zh-CN"/>
        </w:rPr>
        <w:t>10:30</w:t>
      </w:r>
      <w:r>
        <w:rPr>
          <w:rFonts w:hint="eastAsia"/>
        </w:rPr>
        <w:t xml:space="preserve"> （第二阶段截止，平台默认为</w:t>
      </w:r>
      <w:r>
        <w:rPr>
          <w:rFonts w:hint="eastAsia"/>
          <w:lang w:val="en-US" w:eastAsia="zh-CN"/>
        </w:rPr>
        <w:t>3</w:t>
      </w:r>
      <w:r>
        <w:rPr>
          <w:rFonts w:hint="eastAsia"/>
        </w:rPr>
        <w:t>家，合理低价中标）；</w:t>
      </w:r>
    </w:p>
    <w:p>
      <w:pPr>
        <w:pStyle w:val="2"/>
        <w:keepNext w:val="0"/>
        <w:keepLines w:val="0"/>
        <w:pageBreakBefore w:val="0"/>
        <w:widowControl w:val="0"/>
        <w:kinsoku/>
        <w:wordWrap/>
        <w:overflowPunct/>
        <w:topLinePunct w:val="0"/>
        <w:autoSpaceDE/>
        <w:autoSpaceDN/>
        <w:bidi w:val="0"/>
        <w:spacing w:line="540" w:lineRule="atLeast"/>
        <w:jc w:val="center"/>
        <w:textAlignment w:val="auto"/>
        <w:rPr>
          <w:rFonts w:hint="default" w:asciiTheme="minorHAnsi" w:hAnsiTheme="minorHAnsi" w:eastAsiaTheme="minorEastAsia" w:cstheme="minorBidi"/>
          <w:b/>
          <w:bCs/>
          <w:snapToGrid/>
          <w:color w:val="FF0000"/>
          <w:kern w:val="2"/>
          <w:sz w:val="28"/>
          <w:szCs w:val="28"/>
          <w:lang w:val="en-US" w:eastAsia="zh-CN" w:bidi="ar-SA"/>
        </w:rPr>
      </w:pPr>
      <w:r>
        <w:rPr>
          <w:rFonts w:hint="eastAsia" w:asciiTheme="minorHAnsi" w:hAnsiTheme="minorHAnsi" w:eastAsiaTheme="minorEastAsia" w:cstheme="minorBidi"/>
          <w:b/>
          <w:bCs/>
          <w:snapToGrid/>
          <w:color w:val="FF0000"/>
          <w:kern w:val="2"/>
          <w:sz w:val="28"/>
          <w:szCs w:val="28"/>
          <w:lang w:val="en-US" w:eastAsia="zh-CN" w:bidi="ar-SA"/>
        </w:rPr>
        <w:t>竞标报价时只需按第三页1#-7#汇总表进行填报。</w:t>
      </w:r>
    </w:p>
    <w:p>
      <w:pPr>
        <w:keepNext w:val="0"/>
        <w:keepLines w:val="0"/>
        <w:pageBreakBefore w:val="0"/>
        <w:numPr>
          <w:ilvl w:val="0"/>
          <w:numId w:val="0"/>
        </w:numPr>
        <w:kinsoku/>
        <w:wordWrap/>
        <w:overflowPunct/>
        <w:topLinePunct w:val="0"/>
        <w:autoSpaceDE/>
        <w:autoSpaceDN/>
        <w:bidi w:val="0"/>
        <w:adjustRightInd/>
        <w:snapToGrid/>
        <w:spacing w:line="540" w:lineRule="atLeast"/>
        <w:jc w:val="left"/>
        <w:textAlignment w:val="auto"/>
        <w:outlineLvl w:val="9"/>
        <w:rPr>
          <w:rFonts w:hint="eastAsia" w:asciiTheme="minorHAnsi" w:hAnsiTheme="minorHAnsi" w:eastAsiaTheme="minorEastAsia" w:cstheme="minorBidi"/>
          <w:b/>
          <w:kern w:val="2"/>
          <w:sz w:val="24"/>
          <w:szCs w:val="24"/>
          <w:lang w:val="en-US" w:eastAsia="zh-CN" w:bidi="ar-SA"/>
        </w:rPr>
      </w:pPr>
      <w:r>
        <w:rPr>
          <w:rFonts w:hint="eastAsia" w:cstheme="minorBidi"/>
          <w:b/>
          <w:kern w:val="2"/>
          <w:sz w:val="24"/>
          <w:szCs w:val="24"/>
          <w:lang w:val="en-US" w:eastAsia="zh-CN" w:bidi="ar-SA"/>
        </w:rPr>
        <w:t>8、</w:t>
      </w:r>
      <w:r>
        <w:rPr>
          <w:rFonts w:hint="eastAsia" w:asciiTheme="minorHAnsi" w:hAnsiTheme="minorHAnsi" w:eastAsiaTheme="minorEastAsia" w:cstheme="minorBidi"/>
          <w:b/>
          <w:kern w:val="2"/>
          <w:sz w:val="24"/>
          <w:szCs w:val="24"/>
          <w:lang w:val="en-US" w:eastAsia="zh-CN" w:bidi="ar-SA"/>
        </w:rPr>
        <w:t>施工队伍确定：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施工队的选取过程采用先网上报价后由评标小组进行议标，根据施工队伍的报价及综合实力最后确定（现场不提供食宿）。</w:t>
      </w:r>
    </w:p>
    <w:p>
      <w:pPr>
        <w:pStyle w:val="14"/>
        <w:keepNext w:val="0"/>
        <w:keepLines w:val="0"/>
        <w:pageBreakBefore w:val="0"/>
        <w:kinsoku/>
        <w:wordWrap/>
        <w:topLinePunct w:val="0"/>
        <w:bidi w:val="0"/>
        <w:snapToGrid/>
        <w:spacing w:line="540" w:lineRule="atLeast"/>
        <w:jc w:val="left"/>
        <w:rPr>
          <w:rFonts w:asciiTheme="minorHAnsi" w:hAnsiTheme="minorHAnsi" w:eastAsiaTheme="minorEastAsia" w:cstheme="minorBidi"/>
          <w:b/>
          <w:kern w:val="2"/>
          <w:sz w:val="24"/>
          <w:szCs w:val="24"/>
        </w:rPr>
      </w:pPr>
      <w:r>
        <w:rPr>
          <w:rFonts w:hint="eastAsia" w:asciiTheme="minorHAnsi" w:hAnsiTheme="minorHAnsi" w:eastAsiaTheme="minorEastAsia" w:cstheme="minorBidi"/>
          <w:b/>
          <w:kern w:val="2"/>
          <w:sz w:val="24"/>
          <w:szCs w:val="24"/>
          <w:lang w:val="en-US" w:eastAsia="zh-CN"/>
        </w:rPr>
        <w:t>9</w:t>
      </w:r>
      <w:r>
        <w:rPr>
          <w:rFonts w:hint="eastAsia" w:asciiTheme="minorHAnsi" w:hAnsiTheme="minorHAnsi" w:eastAsiaTheme="minorEastAsia" w:cstheme="minorBidi"/>
          <w:b/>
          <w:kern w:val="2"/>
          <w:sz w:val="24"/>
          <w:szCs w:val="24"/>
        </w:rPr>
        <w:t>、招投标时间：</w:t>
      </w:r>
    </w:p>
    <w:p>
      <w:pPr>
        <w:pStyle w:val="14"/>
        <w:keepNext w:val="0"/>
        <w:keepLines w:val="0"/>
        <w:pageBreakBefore w:val="0"/>
        <w:kinsoku/>
        <w:wordWrap/>
        <w:topLinePunct w:val="0"/>
        <w:bidi w:val="0"/>
        <w:snapToGrid/>
        <w:spacing w:line="540" w:lineRule="atLeast"/>
        <w:ind w:left="210" w:leftChars="100" w:firstLine="210" w:firstLineChars="100"/>
        <w:jc w:val="left"/>
        <w:rPr>
          <w:rFonts w:asciiTheme="minorHAnsi" w:hAnsiTheme="minorHAnsi" w:eastAsiaTheme="minorEastAsia" w:cstheme="minorBidi"/>
          <w:color w:val="FF0000"/>
          <w:kern w:val="2"/>
          <w:szCs w:val="24"/>
        </w:rPr>
      </w:pPr>
      <w:r>
        <w:rPr>
          <w:rFonts w:hint="eastAsia" w:asciiTheme="minorHAnsi" w:hAnsiTheme="minorHAnsi" w:eastAsiaTheme="minorEastAsia" w:cstheme="minorBidi"/>
          <w:kern w:val="2"/>
          <w:szCs w:val="24"/>
          <w:lang w:val="en-US" w:eastAsia="zh-CN"/>
        </w:rPr>
        <w:t>10</w:t>
      </w:r>
      <w:r>
        <w:rPr>
          <w:rFonts w:hint="eastAsia" w:asciiTheme="minorHAnsi" w:hAnsiTheme="minorHAnsi" w:eastAsiaTheme="minorEastAsia" w:cstheme="minorBidi"/>
          <w:kern w:val="2"/>
          <w:szCs w:val="24"/>
        </w:rPr>
        <w:t>.1、</w:t>
      </w:r>
      <w:r>
        <w:rPr>
          <w:rFonts w:hint="eastAsia" w:asciiTheme="minorHAnsi" w:hAnsiTheme="minorHAnsi" w:eastAsiaTheme="minorEastAsia" w:cstheme="minorBidi"/>
          <w:color w:val="FF0000"/>
          <w:kern w:val="2"/>
          <w:szCs w:val="24"/>
        </w:rPr>
        <w:t>招标公告公示时间：</w:t>
      </w:r>
      <w:bookmarkStart w:id="0" w:name="_GoBack"/>
      <w:bookmarkEnd w:id="0"/>
      <w:r>
        <w:rPr>
          <w:rFonts w:hint="eastAsia" w:asciiTheme="minorHAnsi" w:hAnsiTheme="minorHAnsi" w:eastAsiaTheme="minorEastAsia" w:cstheme="minorBidi"/>
          <w:color w:val="FF0000"/>
          <w:kern w:val="2"/>
          <w:szCs w:val="24"/>
        </w:rPr>
        <w:t>202</w:t>
      </w:r>
      <w:r>
        <w:rPr>
          <w:rFonts w:asciiTheme="minorHAnsi" w:hAnsiTheme="minorHAnsi" w:eastAsiaTheme="minorEastAsia" w:cstheme="minorBidi"/>
          <w:color w:val="FF0000"/>
          <w:kern w:val="2"/>
          <w:szCs w:val="24"/>
        </w:rPr>
        <w:t>3</w:t>
      </w:r>
      <w:r>
        <w:rPr>
          <w:rFonts w:hint="eastAsia" w:asciiTheme="minorHAnsi" w:hAnsiTheme="minorHAnsi" w:eastAsiaTheme="minorEastAsia" w:cstheme="minorBidi"/>
          <w:color w:val="FF0000"/>
          <w:kern w:val="2"/>
          <w:szCs w:val="24"/>
        </w:rPr>
        <w:t>年</w:t>
      </w:r>
      <w:r>
        <w:rPr>
          <w:rFonts w:hint="eastAsia" w:asciiTheme="minorHAnsi" w:hAnsiTheme="minorHAnsi" w:eastAsiaTheme="minorEastAsia" w:cstheme="minorBidi"/>
          <w:color w:val="FF0000"/>
          <w:kern w:val="2"/>
          <w:szCs w:val="24"/>
          <w:lang w:val="en-US" w:eastAsia="zh-CN"/>
        </w:rPr>
        <w:t>04</w:t>
      </w:r>
      <w:r>
        <w:rPr>
          <w:rFonts w:hint="eastAsia" w:asciiTheme="minorHAnsi" w:hAnsiTheme="minorHAnsi" w:eastAsiaTheme="minorEastAsia" w:cstheme="minorBidi"/>
          <w:color w:val="FF0000"/>
          <w:kern w:val="2"/>
          <w:szCs w:val="24"/>
        </w:rPr>
        <w:t>月</w:t>
      </w:r>
      <w:r>
        <w:rPr>
          <w:rFonts w:hint="eastAsia" w:asciiTheme="minorHAnsi" w:hAnsiTheme="minorHAnsi" w:eastAsiaTheme="minorEastAsia" w:cstheme="minorBidi"/>
          <w:color w:val="FF0000"/>
          <w:kern w:val="2"/>
          <w:szCs w:val="24"/>
          <w:lang w:val="en-US" w:eastAsia="zh-CN"/>
        </w:rPr>
        <w:t>21</w:t>
      </w:r>
      <w:r>
        <w:rPr>
          <w:rFonts w:hint="eastAsia" w:asciiTheme="minorHAnsi" w:hAnsiTheme="minorHAnsi" w:eastAsiaTheme="minorEastAsia" w:cstheme="minorBidi"/>
          <w:color w:val="FF0000"/>
          <w:kern w:val="2"/>
          <w:szCs w:val="24"/>
        </w:rPr>
        <w:t>日</w:t>
      </w:r>
    </w:p>
    <w:p>
      <w:pPr>
        <w:pStyle w:val="14"/>
        <w:keepNext w:val="0"/>
        <w:keepLines w:val="0"/>
        <w:pageBreakBefore w:val="0"/>
        <w:kinsoku/>
        <w:wordWrap/>
        <w:topLinePunct w:val="0"/>
        <w:bidi w:val="0"/>
        <w:snapToGrid/>
        <w:spacing w:line="540" w:lineRule="atLeast"/>
        <w:ind w:left="210" w:leftChars="100" w:firstLine="210" w:firstLineChars="100"/>
        <w:jc w:val="left"/>
        <w:rPr>
          <w:rFonts w:hint="default" w:asciiTheme="minorHAnsi" w:hAnsiTheme="minorHAnsi" w:eastAsiaTheme="minorEastAsia" w:cstheme="minorBidi"/>
          <w:color w:val="FF0000"/>
          <w:kern w:val="2"/>
          <w:szCs w:val="24"/>
          <w:lang w:val="en-US" w:eastAsia="zh-CN"/>
        </w:rPr>
      </w:pPr>
      <w:r>
        <w:rPr>
          <w:rFonts w:hint="eastAsia" w:asciiTheme="minorHAnsi" w:hAnsiTheme="minorHAnsi" w:eastAsiaTheme="minorEastAsia" w:cstheme="minorBidi"/>
          <w:kern w:val="2"/>
          <w:szCs w:val="24"/>
          <w:lang w:val="en-US" w:eastAsia="zh-CN"/>
        </w:rPr>
        <w:t>10</w:t>
      </w:r>
      <w:r>
        <w:rPr>
          <w:rFonts w:hint="eastAsia" w:asciiTheme="minorHAnsi" w:hAnsiTheme="minorHAnsi" w:eastAsiaTheme="minorEastAsia" w:cstheme="minorBidi"/>
          <w:kern w:val="2"/>
          <w:szCs w:val="24"/>
        </w:rPr>
        <w:t>.2、</w:t>
      </w:r>
      <w:r>
        <w:rPr>
          <w:rFonts w:hint="eastAsia" w:asciiTheme="minorHAnsi" w:hAnsiTheme="minorHAnsi" w:eastAsiaTheme="minorEastAsia" w:cstheme="minorBidi"/>
          <w:color w:val="FF0000"/>
          <w:kern w:val="2"/>
          <w:szCs w:val="24"/>
        </w:rPr>
        <w:t>报名截止时间：202</w:t>
      </w:r>
      <w:r>
        <w:rPr>
          <w:rFonts w:asciiTheme="minorHAnsi" w:hAnsiTheme="minorHAnsi" w:eastAsiaTheme="minorEastAsia" w:cstheme="minorBidi"/>
          <w:color w:val="FF0000"/>
          <w:kern w:val="2"/>
          <w:szCs w:val="24"/>
        </w:rPr>
        <w:t>3</w:t>
      </w:r>
      <w:r>
        <w:rPr>
          <w:rFonts w:hint="eastAsia" w:asciiTheme="minorHAnsi" w:hAnsiTheme="minorHAnsi" w:eastAsiaTheme="minorEastAsia" w:cstheme="minorBidi"/>
          <w:color w:val="FF0000"/>
          <w:kern w:val="2"/>
          <w:szCs w:val="24"/>
        </w:rPr>
        <w:t>年</w:t>
      </w:r>
      <w:r>
        <w:rPr>
          <w:rFonts w:hint="eastAsia" w:asciiTheme="minorHAnsi" w:hAnsiTheme="minorHAnsi" w:eastAsiaTheme="minorEastAsia" w:cstheme="minorBidi"/>
          <w:color w:val="FF0000"/>
          <w:kern w:val="2"/>
          <w:szCs w:val="24"/>
          <w:lang w:val="en-US" w:eastAsia="zh-CN"/>
        </w:rPr>
        <w:t>04</w:t>
      </w:r>
      <w:r>
        <w:rPr>
          <w:rFonts w:hint="eastAsia" w:asciiTheme="minorHAnsi" w:hAnsiTheme="minorHAnsi" w:eastAsiaTheme="minorEastAsia" w:cstheme="minorBidi"/>
          <w:color w:val="FF0000"/>
          <w:kern w:val="2"/>
          <w:szCs w:val="24"/>
        </w:rPr>
        <w:t>月</w:t>
      </w:r>
      <w:r>
        <w:rPr>
          <w:rFonts w:hint="eastAsia" w:asciiTheme="minorHAnsi" w:hAnsiTheme="minorHAnsi" w:eastAsiaTheme="minorEastAsia" w:cstheme="minorBidi"/>
          <w:color w:val="FF0000"/>
          <w:kern w:val="2"/>
          <w:szCs w:val="24"/>
          <w:lang w:val="en-US" w:eastAsia="zh-CN"/>
        </w:rPr>
        <w:t>25</w:t>
      </w:r>
      <w:r>
        <w:rPr>
          <w:rFonts w:hint="eastAsia" w:asciiTheme="minorHAnsi" w:hAnsiTheme="minorHAnsi" w:eastAsiaTheme="minorEastAsia" w:cstheme="minorBidi"/>
          <w:color w:val="FF0000"/>
          <w:kern w:val="2"/>
          <w:szCs w:val="24"/>
        </w:rPr>
        <w:t>日</w:t>
      </w:r>
      <w:r>
        <w:rPr>
          <w:rFonts w:hint="eastAsia" w:asciiTheme="minorHAnsi" w:hAnsiTheme="minorHAnsi" w:eastAsiaTheme="minorEastAsia" w:cstheme="minorBidi"/>
          <w:color w:val="FF0000"/>
          <w:kern w:val="2"/>
          <w:szCs w:val="24"/>
          <w:lang w:val="en-US" w:eastAsia="zh-CN"/>
        </w:rPr>
        <w:t xml:space="preserve"> 上午9:00整</w:t>
      </w:r>
    </w:p>
    <w:p>
      <w:pPr>
        <w:pStyle w:val="14"/>
        <w:keepNext w:val="0"/>
        <w:keepLines w:val="0"/>
        <w:pageBreakBefore w:val="0"/>
        <w:kinsoku/>
        <w:wordWrap/>
        <w:topLinePunct w:val="0"/>
        <w:bidi w:val="0"/>
        <w:snapToGrid/>
        <w:spacing w:line="540" w:lineRule="atLeast"/>
        <w:ind w:left="210" w:leftChars="100" w:firstLine="210" w:firstLineChars="100"/>
        <w:jc w:val="left"/>
        <w:rPr>
          <w:rFonts w:hint="default" w:asciiTheme="minorHAnsi" w:hAnsiTheme="minorHAnsi" w:eastAsiaTheme="minorEastAsia" w:cstheme="minorBidi"/>
          <w:color w:val="FF0000"/>
          <w:kern w:val="2"/>
          <w:szCs w:val="24"/>
          <w:lang w:val="en-US" w:eastAsia="zh-CN"/>
        </w:rPr>
      </w:pPr>
      <w:r>
        <w:rPr>
          <w:rFonts w:hint="eastAsia" w:asciiTheme="minorHAnsi" w:hAnsiTheme="minorHAnsi" w:eastAsiaTheme="minorEastAsia" w:cstheme="minorBidi"/>
          <w:kern w:val="2"/>
          <w:szCs w:val="24"/>
          <w:lang w:val="en-US" w:eastAsia="zh-CN"/>
        </w:rPr>
        <w:t>10</w:t>
      </w:r>
      <w:r>
        <w:rPr>
          <w:rFonts w:hint="eastAsia" w:asciiTheme="minorHAnsi" w:hAnsiTheme="minorHAnsi" w:eastAsiaTheme="minorEastAsia" w:cstheme="minorBidi"/>
          <w:kern w:val="2"/>
          <w:szCs w:val="24"/>
        </w:rPr>
        <w:t>.3、</w:t>
      </w:r>
      <w:r>
        <w:rPr>
          <w:rFonts w:hint="eastAsia" w:asciiTheme="minorHAnsi" w:hAnsiTheme="minorHAnsi" w:eastAsiaTheme="minorEastAsia" w:cstheme="minorBidi"/>
          <w:color w:val="FF0000"/>
          <w:kern w:val="2"/>
          <w:szCs w:val="24"/>
        </w:rPr>
        <w:t>竞标时间：202</w:t>
      </w:r>
      <w:r>
        <w:rPr>
          <w:rFonts w:asciiTheme="minorHAnsi" w:hAnsiTheme="minorHAnsi" w:eastAsiaTheme="minorEastAsia" w:cstheme="minorBidi"/>
          <w:color w:val="FF0000"/>
          <w:kern w:val="2"/>
          <w:szCs w:val="24"/>
        </w:rPr>
        <w:t>3</w:t>
      </w:r>
      <w:r>
        <w:rPr>
          <w:rFonts w:hint="eastAsia" w:asciiTheme="minorHAnsi" w:hAnsiTheme="minorHAnsi" w:eastAsiaTheme="minorEastAsia" w:cstheme="minorBidi"/>
          <w:color w:val="FF0000"/>
          <w:kern w:val="2"/>
          <w:szCs w:val="24"/>
        </w:rPr>
        <w:t>年</w:t>
      </w:r>
      <w:r>
        <w:rPr>
          <w:rFonts w:hint="eastAsia" w:asciiTheme="minorHAnsi" w:hAnsiTheme="minorHAnsi" w:eastAsiaTheme="minorEastAsia" w:cstheme="minorBidi"/>
          <w:color w:val="FF0000"/>
          <w:kern w:val="2"/>
          <w:szCs w:val="24"/>
          <w:lang w:val="en-US" w:eastAsia="zh-CN"/>
        </w:rPr>
        <w:t>04</w:t>
      </w:r>
      <w:r>
        <w:rPr>
          <w:rFonts w:hint="eastAsia" w:asciiTheme="minorHAnsi" w:hAnsiTheme="minorHAnsi" w:eastAsiaTheme="minorEastAsia" w:cstheme="minorBidi"/>
          <w:color w:val="FF0000"/>
          <w:kern w:val="2"/>
          <w:szCs w:val="24"/>
        </w:rPr>
        <w:t>月</w:t>
      </w:r>
      <w:r>
        <w:rPr>
          <w:rFonts w:hint="eastAsia" w:asciiTheme="minorHAnsi" w:hAnsiTheme="minorHAnsi" w:eastAsiaTheme="minorEastAsia" w:cstheme="minorBidi"/>
          <w:color w:val="FF0000"/>
          <w:kern w:val="2"/>
          <w:szCs w:val="24"/>
          <w:lang w:val="en-US" w:eastAsia="zh-CN"/>
        </w:rPr>
        <w:t>25</w:t>
      </w:r>
      <w:r>
        <w:rPr>
          <w:rFonts w:hint="eastAsia" w:asciiTheme="minorHAnsi" w:hAnsiTheme="minorHAnsi" w:eastAsiaTheme="minorEastAsia" w:cstheme="minorBidi"/>
          <w:color w:val="FF0000"/>
          <w:kern w:val="2"/>
          <w:szCs w:val="24"/>
        </w:rPr>
        <w:t>日</w:t>
      </w:r>
      <w:r>
        <w:rPr>
          <w:rFonts w:hint="eastAsia" w:asciiTheme="minorHAnsi" w:hAnsiTheme="minorHAnsi" w:eastAsiaTheme="minorEastAsia" w:cstheme="minorBidi"/>
          <w:color w:val="FF0000"/>
          <w:kern w:val="2"/>
          <w:szCs w:val="24"/>
          <w:lang w:val="en-US" w:eastAsia="zh-CN"/>
        </w:rPr>
        <w:t>9:30</w:t>
      </w:r>
    </w:p>
    <w:p>
      <w:pPr>
        <w:pStyle w:val="14"/>
        <w:keepNext w:val="0"/>
        <w:keepLines w:val="0"/>
        <w:pageBreakBefore w:val="0"/>
        <w:kinsoku/>
        <w:wordWrap/>
        <w:topLinePunct w:val="0"/>
        <w:bidi w:val="0"/>
        <w:snapToGrid/>
        <w:spacing w:line="540" w:lineRule="atLeast"/>
        <w:ind w:left="210" w:leftChars="100" w:firstLine="210" w:firstLineChars="100"/>
        <w:jc w:val="left"/>
        <w:rPr>
          <w:rFonts w:asciiTheme="minorHAnsi" w:hAnsiTheme="minorHAnsi" w:eastAsiaTheme="minorEastAsia" w:cstheme="minorBidi"/>
          <w:kern w:val="2"/>
          <w:szCs w:val="24"/>
        </w:rPr>
      </w:pPr>
      <w:r>
        <w:rPr>
          <w:rFonts w:hint="eastAsia" w:asciiTheme="minorHAnsi" w:hAnsiTheme="minorHAnsi" w:eastAsiaTheme="minorEastAsia" w:cstheme="minorBidi"/>
          <w:kern w:val="2"/>
          <w:szCs w:val="24"/>
        </w:rPr>
        <w:t>公司地址：河北省石家庄市石获南路建瓴嘉苑A座河北建工智能科技有限公司。</w:t>
      </w:r>
    </w:p>
    <w:p>
      <w:pPr>
        <w:pStyle w:val="14"/>
        <w:keepNext w:val="0"/>
        <w:keepLines w:val="0"/>
        <w:pageBreakBefore w:val="0"/>
        <w:kinsoku/>
        <w:wordWrap/>
        <w:topLinePunct w:val="0"/>
        <w:bidi w:val="0"/>
        <w:snapToGrid/>
        <w:spacing w:line="540" w:lineRule="atLeast"/>
        <w:ind w:firstLine="422" w:firstLineChars="200"/>
        <w:jc w:val="left"/>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善意提醒，不要等到时间节点的最后一分钟提交报价，由于网络问题或其它问题可能出现报价不能及时提交，耽误报价。</w:t>
      </w:r>
    </w:p>
    <w:p>
      <w:pPr>
        <w:pStyle w:val="14"/>
        <w:keepNext w:val="0"/>
        <w:keepLines w:val="0"/>
        <w:pageBreakBefore w:val="0"/>
        <w:kinsoku/>
        <w:wordWrap/>
        <w:topLinePunct w:val="0"/>
        <w:bidi w:val="0"/>
        <w:snapToGrid/>
        <w:spacing w:line="540" w:lineRule="atLeast"/>
        <w:ind w:firstLine="422" w:firstLineChars="200"/>
        <w:jc w:val="left"/>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每阶段结束之后可以查看各家总价，每段结束之前不能查看。</w:t>
      </w:r>
    </w:p>
    <w:p>
      <w:pPr>
        <w:pStyle w:val="14"/>
        <w:keepNext w:val="0"/>
        <w:keepLines w:val="0"/>
        <w:pageBreakBefore w:val="0"/>
        <w:kinsoku/>
        <w:wordWrap/>
        <w:topLinePunct w:val="0"/>
        <w:bidi w:val="0"/>
        <w:snapToGrid/>
        <w:spacing w:line="540" w:lineRule="atLeast"/>
        <w:jc w:val="left"/>
        <w:rPr>
          <w:rFonts w:asciiTheme="minorHAnsi" w:hAnsiTheme="minorHAnsi" w:eastAsiaTheme="minorEastAsia" w:cstheme="minorBidi"/>
          <w:b/>
          <w:kern w:val="2"/>
          <w:sz w:val="24"/>
          <w:szCs w:val="24"/>
        </w:rPr>
      </w:pPr>
    </w:p>
    <w:p>
      <w:pPr>
        <w:pStyle w:val="14"/>
        <w:keepNext w:val="0"/>
        <w:keepLines w:val="0"/>
        <w:pageBreakBefore w:val="0"/>
        <w:kinsoku/>
        <w:wordWrap/>
        <w:overflowPunct/>
        <w:topLinePunct w:val="0"/>
        <w:autoSpaceDE/>
        <w:autoSpaceDN/>
        <w:bidi w:val="0"/>
        <w:adjustRightInd/>
        <w:snapToGrid/>
        <w:spacing w:line="540" w:lineRule="atLeast"/>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招标人：河北建工智能科技有限公司</w:t>
      </w:r>
    </w:p>
    <w:p>
      <w:pPr>
        <w:pStyle w:val="14"/>
        <w:keepNext w:val="0"/>
        <w:keepLines w:val="0"/>
        <w:pageBreakBefore w:val="0"/>
        <w:kinsoku/>
        <w:wordWrap/>
        <w:overflowPunct/>
        <w:topLinePunct w:val="0"/>
        <w:autoSpaceDE/>
        <w:autoSpaceDN/>
        <w:bidi w:val="0"/>
        <w:adjustRightInd/>
        <w:snapToGrid/>
        <w:spacing w:line="540" w:lineRule="atLeast"/>
        <w:ind w:firstLine="420" w:firstLineChars="200"/>
        <w:jc w:val="left"/>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项目部联系人：刘文杰 联系电话：13102856339</w:t>
      </w:r>
    </w:p>
    <w:p>
      <w:pPr>
        <w:pStyle w:val="14"/>
        <w:keepNext w:val="0"/>
        <w:keepLines w:val="0"/>
        <w:pageBreakBefore w:val="0"/>
        <w:kinsoku/>
        <w:wordWrap/>
        <w:overflowPunct/>
        <w:topLinePunct w:val="0"/>
        <w:autoSpaceDE/>
        <w:autoSpaceDN/>
        <w:bidi w:val="0"/>
        <w:adjustRightInd/>
        <w:snapToGrid/>
        <w:spacing w:line="540" w:lineRule="atLeast"/>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网标平台账号申请联系人： 任晓雯 联系电话：15132175966</w:t>
      </w:r>
    </w:p>
    <w:p>
      <w:pPr>
        <w:pStyle w:val="14"/>
        <w:keepNext w:val="0"/>
        <w:keepLines w:val="0"/>
        <w:pageBreakBefore w:val="0"/>
        <w:kinsoku/>
        <w:wordWrap/>
        <w:topLinePunct w:val="0"/>
        <w:bidi w:val="0"/>
        <w:snapToGrid/>
        <w:spacing w:line="480" w:lineRule="atLeast"/>
        <w:jc w:val="left"/>
        <w:rPr>
          <w:rFonts w:asciiTheme="minorHAnsi" w:hAnsiTheme="minorHAnsi" w:eastAsiaTheme="minorEastAsia" w:cstheme="minorBidi"/>
          <w:b/>
          <w:kern w:val="2"/>
          <w:sz w:val="24"/>
          <w:szCs w:val="24"/>
        </w:rPr>
      </w:pPr>
    </w:p>
    <w:p>
      <w:pPr>
        <w:bidi w:val="0"/>
      </w:pPr>
    </w:p>
    <w:p>
      <w:pPr>
        <w:bidi w:val="0"/>
      </w:pPr>
    </w:p>
    <w:p>
      <w:pPr>
        <w:pStyle w:val="2"/>
      </w:pPr>
    </w:p>
    <w:p>
      <w:pPr>
        <w:pStyle w:val="2"/>
        <w:jc w:val="both"/>
        <w:rPr>
          <w:rFonts w:hint="eastAsia"/>
          <w:b/>
          <w:bCs/>
          <w:sz w:val="44"/>
          <w:szCs w:val="44"/>
          <w:lang w:val="en-US" w:eastAsia="zh-CN"/>
        </w:rPr>
      </w:pPr>
    </w:p>
    <w:p>
      <w:pPr>
        <w:pStyle w:val="2"/>
        <w:jc w:val="center"/>
        <w:rPr>
          <w:rFonts w:hint="eastAsia"/>
          <w:b/>
          <w:bCs/>
          <w:sz w:val="44"/>
          <w:szCs w:val="44"/>
          <w:lang w:val="en-US" w:eastAsia="zh-CN"/>
        </w:rPr>
        <w:sectPr>
          <w:footerReference r:id="rId3" w:type="default"/>
          <w:pgSz w:w="11906" w:h="16838"/>
          <w:pgMar w:top="1077" w:right="850" w:bottom="1020" w:left="850" w:header="851" w:footer="992" w:gutter="0"/>
          <w:pgNumType w:fmt="decimal"/>
          <w:cols w:space="0" w:num="1"/>
          <w:rtlGutter w:val="0"/>
          <w:docGrid w:type="lines" w:linePitch="312" w:charSpace="0"/>
        </w:sectPr>
      </w:pPr>
    </w:p>
    <w:p>
      <w:pPr>
        <w:pStyle w:val="2"/>
        <w:jc w:val="center"/>
        <w:rPr>
          <w:rFonts w:hint="eastAsia"/>
          <w:b/>
          <w:bCs/>
          <w:sz w:val="44"/>
          <w:szCs w:val="44"/>
          <w:lang w:val="en-US" w:eastAsia="zh-CN"/>
        </w:rPr>
      </w:pPr>
    </w:p>
    <w:p>
      <w:pPr>
        <w:pStyle w:val="2"/>
        <w:jc w:val="center"/>
        <w:rPr>
          <w:rFonts w:hint="eastAsia"/>
          <w:b/>
          <w:bCs/>
          <w:sz w:val="44"/>
          <w:szCs w:val="44"/>
          <w:lang w:val="en-US" w:eastAsia="zh-CN"/>
        </w:rPr>
      </w:pPr>
      <w:r>
        <w:rPr>
          <w:rFonts w:hint="eastAsia"/>
          <w:b/>
          <w:bCs/>
          <w:sz w:val="44"/>
          <w:szCs w:val="44"/>
          <w:lang w:val="en-US" w:eastAsia="zh-CN"/>
        </w:rPr>
        <w:t>1#-7#汇总表</w:t>
      </w:r>
    </w:p>
    <w:p>
      <w:pPr>
        <w:pStyle w:val="2"/>
        <w:jc w:val="center"/>
        <w:rPr>
          <w:rFonts w:hint="eastAsia"/>
          <w:b/>
          <w:bCs/>
          <w:sz w:val="44"/>
          <w:szCs w:val="44"/>
          <w:lang w:val="en-US" w:eastAsia="zh-CN"/>
        </w:rPr>
      </w:pPr>
    </w:p>
    <w:tbl>
      <w:tblPr>
        <w:tblStyle w:val="8"/>
        <w:tblpPr w:leftFromText="180" w:rightFromText="180" w:vertAnchor="text" w:horzAnchor="page" w:tblpX="2549" w:tblpY="533"/>
        <w:tblOverlap w:val="never"/>
        <w:tblW w:w="7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3150"/>
        <w:gridCol w:w="2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1#建筑</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2#建筑</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3#建筑</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4#建筑</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5#建筑</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6#建筑</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7#建筑</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pStyle w:val="2"/>
        <w:jc w:val="center"/>
        <w:rPr>
          <w:rFonts w:hint="default"/>
          <w:b/>
          <w:bCs/>
          <w:sz w:val="44"/>
          <w:szCs w:val="44"/>
          <w:lang w:val="en-US" w:eastAsia="zh-CN"/>
        </w:rPr>
        <w:sectPr>
          <w:pgSz w:w="11906" w:h="16838"/>
          <w:pgMar w:top="1077" w:right="850" w:bottom="1077" w:left="850" w:header="851" w:footer="992" w:gutter="0"/>
          <w:pgNumType w:fmt="decimal"/>
          <w:cols w:space="0" w:num="1"/>
          <w:rtlGutter w:val="0"/>
          <w:docGrid w:type="lines" w:linePitch="312" w:charSpace="0"/>
        </w:sectPr>
      </w:pPr>
    </w:p>
    <w:p>
      <w:pPr>
        <w:pStyle w:val="2"/>
        <w:jc w:val="center"/>
        <w:rPr>
          <w:rFonts w:hint="eastAsia"/>
          <w:b/>
          <w:bCs/>
          <w:sz w:val="44"/>
          <w:szCs w:val="44"/>
          <w:lang w:val="en-US" w:eastAsia="zh-CN"/>
        </w:rPr>
      </w:pPr>
      <w:r>
        <w:rPr>
          <w:rFonts w:hint="eastAsia"/>
          <w:b/>
          <w:bCs/>
          <w:sz w:val="44"/>
          <w:szCs w:val="44"/>
          <w:lang w:val="en-US" w:eastAsia="zh-CN"/>
        </w:rPr>
        <w:t>招标清单</w:t>
      </w:r>
    </w:p>
    <w:tbl>
      <w:tblPr>
        <w:tblStyle w:val="8"/>
        <w:tblW w:w="103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377"/>
        <w:gridCol w:w="1064"/>
        <w:gridCol w:w="2880"/>
        <w:gridCol w:w="1075"/>
        <w:gridCol w:w="850"/>
        <w:gridCol w:w="1312"/>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329"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新宋体" w:hAnsi="新宋体" w:eastAsia="新宋体" w:cs="新宋体"/>
                <w:i w:val="0"/>
                <w:iCs w:val="0"/>
                <w:color w:val="000000"/>
                <w:sz w:val="36"/>
                <w:szCs w:val="36"/>
                <w:u w:val="none"/>
              </w:rPr>
            </w:pP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38800" cy="0"/>
                  <wp:effectExtent l="0" t="0" r="0" b="0"/>
                  <wp:wrapNone/>
                  <wp:docPr id="8" name="Shape_5"/>
                  <wp:cNvGraphicFramePr/>
                  <a:graphic xmlns:a="http://schemas.openxmlformats.org/drawingml/2006/main">
                    <a:graphicData uri="http://schemas.openxmlformats.org/drawingml/2006/picture">
                      <pic:pic xmlns:pic="http://schemas.openxmlformats.org/drawingml/2006/picture">
                        <pic:nvPicPr>
                          <pic:cNvPr id="8" name="Shape_5"/>
                          <pic:cNvPicPr/>
                        </pic:nvPicPr>
                        <pic:blipFill>
                          <a:blip r:embed="rId5"/>
                          <a:stretch>
                            <a:fillRect/>
                          </a:stretch>
                        </pic:blipFill>
                        <pic:spPr>
                          <a:xfrm>
                            <a:off x="0" y="0"/>
                            <a:ext cx="56388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781800" cy="0"/>
                  <wp:effectExtent l="0" t="0" r="0" b="0"/>
                  <wp:wrapNone/>
                  <wp:docPr id="9" name="Shape_7"/>
                  <wp:cNvGraphicFramePr/>
                  <a:graphic xmlns:a="http://schemas.openxmlformats.org/drawingml/2006/main">
                    <a:graphicData uri="http://schemas.openxmlformats.org/drawingml/2006/picture">
                      <pic:pic xmlns:pic="http://schemas.openxmlformats.org/drawingml/2006/picture">
                        <pic:nvPicPr>
                          <pic:cNvPr id="9" name="Shape_7"/>
                          <pic:cNvPicPr/>
                        </pic:nvPicPr>
                        <pic:blipFill>
                          <a:blip r:embed="rId6"/>
                          <a:stretch>
                            <a:fillRect/>
                          </a:stretch>
                        </pic:blipFill>
                        <pic:spPr>
                          <a:xfrm>
                            <a:off x="0" y="0"/>
                            <a:ext cx="67818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41600" cy="0"/>
                  <wp:effectExtent l="0" t="0" r="0" b="0"/>
                  <wp:wrapNone/>
                  <wp:docPr id="4" name="Shape_11"/>
                  <wp:cNvGraphicFramePr/>
                  <a:graphic xmlns:a="http://schemas.openxmlformats.org/drawingml/2006/main">
                    <a:graphicData uri="http://schemas.openxmlformats.org/drawingml/2006/picture">
                      <pic:pic xmlns:pic="http://schemas.openxmlformats.org/drawingml/2006/picture">
                        <pic:nvPicPr>
                          <pic:cNvPr id="4" name="Shape_11"/>
                          <pic:cNvPicPr/>
                        </pic:nvPicPr>
                        <pic:blipFill>
                          <a:blip r:embed="rId7"/>
                          <a:stretch>
                            <a:fillRect/>
                          </a:stretch>
                        </pic:blipFill>
                        <pic:spPr>
                          <a:xfrm>
                            <a:off x="0" y="0"/>
                            <a:ext cx="26416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41600" cy="0"/>
                  <wp:effectExtent l="0" t="0" r="0" b="0"/>
                  <wp:wrapNone/>
                  <wp:docPr id="3" name="Shape_13"/>
                  <wp:cNvGraphicFramePr/>
                  <a:graphic xmlns:a="http://schemas.openxmlformats.org/drawingml/2006/main">
                    <a:graphicData uri="http://schemas.openxmlformats.org/drawingml/2006/picture">
                      <pic:pic xmlns:pic="http://schemas.openxmlformats.org/drawingml/2006/picture">
                        <pic:nvPicPr>
                          <pic:cNvPr id="3" name="Shape_13"/>
                          <pic:cNvPicPr/>
                        </pic:nvPicPr>
                        <pic:blipFill>
                          <a:blip r:embed="rId7"/>
                          <a:stretch>
                            <a:fillRect/>
                          </a:stretch>
                        </pic:blipFill>
                        <pic:spPr>
                          <a:xfrm>
                            <a:off x="0" y="0"/>
                            <a:ext cx="26416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52700" cy="0"/>
                  <wp:effectExtent l="0" t="0" r="0" b="0"/>
                  <wp:wrapNone/>
                  <wp:docPr id="2" name="Shape_10"/>
                  <wp:cNvGraphicFramePr/>
                  <a:graphic xmlns:a="http://schemas.openxmlformats.org/drawingml/2006/main">
                    <a:graphicData uri="http://schemas.openxmlformats.org/drawingml/2006/picture">
                      <pic:pic xmlns:pic="http://schemas.openxmlformats.org/drawingml/2006/picture">
                        <pic:nvPicPr>
                          <pic:cNvPr id="2" name="Shape_10"/>
                          <pic:cNvPicPr/>
                        </pic:nvPicPr>
                        <pic:blipFill>
                          <a:blip r:embed="rId8"/>
                          <a:stretch>
                            <a:fillRect/>
                          </a:stretch>
                        </pic:blipFill>
                        <pic:spPr>
                          <a:xfrm>
                            <a:off x="0" y="0"/>
                            <a:ext cx="25527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52700" cy="0"/>
                  <wp:effectExtent l="0" t="0" r="0" b="0"/>
                  <wp:wrapNone/>
                  <wp:docPr id="5" name="Shape_12"/>
                  <wp:cNvGraphicFramePr/>
                  <a:graphic xmlns:a="http://schemas.openxmlformats.org/drawingml/2006/main">
                    <a:graphicData uri="http://schemas.openxmlformats.org/drawingml/2006/picture">
                      <pic:pic xmlns:pic="http://schemas.openxmlformats.org/drawingml/2006/picture">
                        <pic:nvPicPr>
                          <pic:cNvPr id="5" name="Shape_12"/>
                          <pic:cNvPicPr/>
                        </pic:nvPicPr>
                        <pic:blipFill>
                          <a:blip r:embed="rId8"/>
                          <a:stretch>
                            <a:fillRect/>
                          </a:stretch>
                        </pic:blipFill>
                        <pic:spPr>
                          <a:xfrm>
                            <a:off x="0" y="0"/>
                            <a:ext cx="25527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41600" cy="0"/>
                  <wp:effectExtent l="0" t="0" r="0" b="0"/>
                  <wp:wrapNone/>
                  <wp:docPr id="7" name="Shape_9"/>
                  <wp:cNvGraphicFramePr/>
                  <a:graphic xmlns:a="http://schemas.openxmlformats.org/drawingml/2006/main">
                    <a:graphicData uri="http://schemas.openxmlformats.org/drawingml/2006/picture">
                      <pic:pic xmlns:pic="http://schemas.openxmlformats.org/drawingml/2006/picture">
                        <pic:nvPicPr>
                          <pic:cNvPr id="7" name="Shape_9"/>
                          <pic:cNvPicPr/>
                        </pic:nvPicPr>
                        <pic:blipFill>
                          <a:blip r:embed="rId7"/>
                          <a:stretch>
                            <a:fillRect/>
                          </a:stretch>
                        </pic:blipFill>
                        <pic:spPr>
                          <a:xfrm>
                            <a:off x="0" y="0"/>
                            <a:ext cx="26416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38800" cy="0"/>
                  <wp:effectExtent l="0" t="0" r="0" b="0"/>
                  <wp:wrapNone/>
                  <wp:docPr id="1" name="Shape_6"/>
                  <wp:cNvGraphicFramePr/>
                  <a:graphic xmlns:a="http://schemas.openxmlformats.org/drawingml/2006/main">
                    <a:graphicData uri="http://schemas.openxmlformats.org/drawingml/2006/picture">
                      <pic:pic xmlns:pic="http://schemas.openxmlformats.org/drawingml/2006/picture">
                        <pic:nvPicPr>
                          <pic:cNvPr id="1" name="Shape_6"/>
                          <pic:cNvPicPr/>
                        </pic:nvPicPr>
                        <pic:blipFill>
                          <a:blip r:embed="rId5"/>
                          <a:stretch>
                            <a:fillRect/>
                          </a:stretch>
                        </pic:blipFill>
                        <pic:spPr>
                          <a:xfrm>
                            <a:off x="0" y="0"/>
                            <a:ext cx="56388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52700" cy="0"/>
                  <wp:effectExtent l="0" t="0" r="0" b="0"/>
                  <wp:wrapNone/>
                  <wp:docPr id="6" name="Shape_8"/>
                  <wp:cNvGraphicFramePr/>
                  <a:graphic xmlns:a="http://schemas.openxmlformats.org/drawingml/2006/main">
                    <a:graphicData uri="http://schemas.openxmlformats.org/drawingml/2006/picture">
                      <pic:pic xmlns:pic="http://schemas.openxmlformats.org/drawingml/2006/picture">
                        <pic:nvPicPr>
                          <pic:cNvPr id="6" name="Shape_8"/>
                          <pic:cNvPicPr/>
                        </pic:nvPicPr>
                        <pic:blipFill>
                          <a:blip r:embed="rId8"/>
                          <a:stretch>
                            <a:fillRect/>
                          </a:stretch>
                        </pic:blipFill>
                        <pic:spPr>
                          <a:xfrm>
                            <a:off x="0" y="0"/>
                            <a:ext cx="2552700" cy="0"/>
                          </a:xfrm>
                          <a:prstGeom prst="rect">
                            <a:avLst/>
                          </a:prstGeom>
                          <a:noFill/>
                          <a:ln>
                            <a:noFill/>
                          </a:ln>
                        </pic:spPr>
                      </pic:pic>
                    </a:graphicData>
                  </a:graphic>
                </wp:anchor>
              </w:drawing>
            </w:r>
            <w:r>
              <w:rPr>
                <w:rFonts w:hint="eastAsia" w:ascii="新宋体" w:hAnsi="新宋体" w:eastAsia="新宋体" w:cs="新宋体"/>
                <w:i w:val="0"/>
                <w:iCs w:val="0"/>
                <w:color w:val="000000"/>
                <w:kern w:val="0"/>
                <w:sz w:val="36"/>
                <w:szCs w:val="36"/>
                <w:u w:val="none"/>
                <w:lang w:val="en-US" w:eastAsia="zh-CN" w:bidi="ar"/>
              </w:rPr>
              <w:t>工程名称：</w:t>
            </w:r>
            <w:r>
              <w:rPr>
                <w:rStyle w:val="15"/>
                <w:rFonts w:ascii="宋体" w:hAnsi="宋体" w:eastAsia="新宋体" w:cs="宋体"/>
                <w:sz w:val="24"/>
                <w:szCs w:val="24"/>
                <w:lang w:val="en-US" w:eastAsia="zh-CN" w:bidi="ar"/>
              </w:rPr>
              <w:t>1#</w:t>
            </w:r>
            <w:r>
              <w:rPr>
                <w:rStyle w:val="16"/>
                <w:lang w:val="en-US" w:eastAsia="zh-CN" w:bidi="ar"/>
              </w:rPr>
              <w:t>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序号</w:t>
            </w:r>
          </w:p>
        </w:tc>
        <w:tc>
          <w:tcPr>
            <w:tcW w:w="137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项目编码</w:t>
            </w:r>
          </w:p>
        </w:tc>
        <w:tc>
          <w:tcPr>
            <w:tcW w:w="10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项目名称</w:t>
            </w:r>
          </w:p>
        </w:tc>
        <w:tc>
          <w:tcPr>
            <w:tcW w:w="28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项目特征</w:t>
            </w:r>
          </w:p>
        </w:tc>
        <w:tc>
          <w:tcPr>
            <w:tcW w:w="10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计量单位</w:t>
            </w:r>
          </w:p>
        </w:tc>
        <w:tc>
          <w:tcPr>
            <w:tcW w:w="8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工程数量</w:t>
            </w:r>
          </w:p>
        </w:tc>
        <w:tc>
          <w:tcPr>
            <w:tcW w:w="24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3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06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28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0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8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030502001001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机柜、机架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1.名称：弱电机柜</w:t>
            </w:r>
            <w:r>
              <w:rPr>
                <w:rStyle w:val="18"/>
                <w:lang w:val="en-US" w:eastAsia="zh-CN" w:bidi="ar"/>
              </w:rPr>
              <w:br w:type="textWrapping"/>
            </w:r>
            <w:r>
              <w:rPr>
                <w:rStyle w:val="18"/>
                <w:lang w:val="en-US" w:eastAsia="zh-CN" w:bidi="ar"/>
              </w:rPr>
              <w:t>2.规格、型号：详见图纸</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1.名称：24口交换机</w:t>
            </w:r>
            <w:r>
              <w:rPr>
                <w:rStyle w:val="18"/>
                <w:lang w:val="en-US" w:eastAsia="zh-CN" w:bidi="ar"/>
              </w:rPr>
              <w:br w:type="textWrapping"/>
            </w:r>
            <w:r>
              <w:rPr>
                <w:rStyle w:val="18"/>
                <w:lang w:val="en-US" w:eastAsia="zh-CN" w:bidi="ar"/>
              </w:rPr>
              <w:t>2.规格、型号：详见设计图纸</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1.名称：汇聚交换机</w:t>
            </w:r>
            <w:r>
              <w:rPr>
                <w:rStyle w:val="18"/>
                <w:lang w:val="en-US" w:eastAsia="zh-CN" w:bidi="ar"/>
              </w:rPr>
              <w:br w:type="textWrapping"/>
            </w:r>
            <w:r>
              <w:rPr>
                <w:rStyle w:val="18"/>
                <w:lang w:val="en-US" w:eastAsia="zh-CN" w:bidi="ar"/>
              </w:rPr>
              <w:t>2.规格、型号：详见设计图纸</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1.名称：24口POE交换机</w:t>
            </w:r>
            <w:r>
              <w:rPr>
                <w:rStyle w:val="18"/>
                <w:lang w:val="en-US" w:eastAsia="zh-CN" w:bidi="ar"/>
              </w:rPr>
              <w:br w:type="textWrapping"/>
            </w:r>
            <w:r>
              <w:rPr>
                <w:rStyle w:val="18"/>
                <w:lang w:val="en-US" w:eastAsia="zh-CN" w:bidi="ar"/>
              </w:rPr>
              <w:t>2.规格、型号：详见设计图纸</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配线架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1.名称：12口光纤配线架</w:t>
            </w:r>
            <w:r>
              <w:rPr>
                <w:rStyle w:val="18"/>
                <w:lang w:val="en-US" w:eastAsia="zh-CN" w:bidi="ar"/>
              </w:rPr>
              <w:br w:type="textWrapping"/>
            </w:r>
            <w:r>
              <w:rPr>
                <w:rStyle w:val="18"/>
                <w:lang w:val="en-US" w:eastAsia="zh-CN" w:bidi="ar"/>
              </w:rPr>
              <w:t>2.规格、型号：详见设计图纸</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配线架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1.名称：24口光纤配线架</w:t>
            </w:r>
            <w:r>
              <w:rPr>
                <w:rStyle w:val="18"/>
                <w:lang w:val="en-US" w:eastAsia="zh-CN" w:bidi="ar"/>
              </w:rPr>
              <w:br w:type="textWrapping"/>
            </w:r>
            <w:r>
              <w:rPr>
                <w:rStyle w:val="18"/>
                <w:lang w:val="en-US" w:eastAsia="zh-CN" w:bidi="ar"/>
              </w:rPr>
              <w:t>2.规格、型号：详见设计图纸</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配线架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1.名称：110型100对语音配线架                   2.规格、型号：详见设计图纸</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030502009001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跳线</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1.机柜内跳纤</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监控摄像设备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 安防网络半球型摄像机                   2.规格：≥200W像素，支持智能警戒、人脸抓拍，红外照射距离≥50米；最低照度彩色≤0.0002lx，黑白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3.安装高度：吸顶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监控摄像设备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安防网络枪型摄像机                     2.规格：≥200W像素，支持智能警戒、人脸抓拍，红外照射距离≥50米；最低照度</w:t>
            </w:r>
            <w:r>
              <w:rPr>
                <w:rStyle w:val="18"/>
                <w:lang w:val="en-US" w:eastAsia="zh-CN" w:bidi="ar"/>
              </w:rPr>
              <w:br w:type="textWrapping"/>
            </w:r>
            <w:r>
              <w:rPr>
                <w:rStyle w:val="18"/>
                <w:lang w:val="en-US" w:eastAsia="zh-CN" w:bidi="ar"/>
              </w:rPr>
              <w:t>：彩色：&lt;0.002lx，黑白</w:t>
            </w:r>
            <w:r>
              <w:rPr>
                <w:rStyle w:val="18"/>
                <w:lang w:val="en-US" w:eastAsia="zh-CN" w:bidi="ar"/>
              </w:rPr>
              <w:br w:type="textWrapping"/>
            </w:r>
            <w:r>
              <w:rPr>
                <w:rStyle w:val="18"/>
                <w:lang w:val="en-US" w:eastAsia="zh-CN" w:bidi="ar"/>
              </w:rPr>
              <w:t>：&lt;0.0001lx，电动变焦镜头，镜头变焦范围不小于 2.8-12mm。工作温度-45到</w:t>
            </w:r>
            <w:r>
              <w:rPr>
                <w:rStyle w:val="18"/>
                <w:lang w:val="en-US" w:eastAsia="zh-CN" w:bidi="ar"/>
              </w:rPr>
              <w:br w:type="textWrapping"/>
            </w:r>
            <w:r>
              <w:rPr>
                <w:rStyle w:val="18"/>
                <w:lang w:val="en-US" w:eastAsia="zh-CN" w:bidi="ar"/>
              </w:rPr>
              <w:t>70度，湿度95%的环境下正常工作；支持POE供电及 12V电源返送。</w:t>
            </w:r>
            <w:r>
              <w:rPr>
                <w:rStyle w:val="18"/>
                <w:lang w:val="en-US" w:eastAsia="zh-CN" w:bidi="ar"/>
              </w:rPr>
              <w:br w:type="textWrapping"/>
            </w:r>
            <w:r>
              <w:rPr>
                <w:rStyle w:val="18"/>
                <w:lang w:val="en-US" w:eastAsia="zh-CN" w:bidi="ar"/>
              </w:rPr>
              <w:t>3.安装高度：距地2.8米</w:t>
            </w:r>
            <w:r>
              <w:rPr>
                <w:rStyle w:val="18"/>
                <w:lang w:val="en-US" w:eastAsia="zh-CN" w:bidi="ar"/>
              </w:rPr>
              <w:br w:type="textWrapping"/>
            </w:r>
            <w:r>
              <w:rPr>
                <w:rStyle w:val="18"/>
                <w:lang w:val="en-US" w:eastAsia="zh-CN" w:bidi="ar"/>
              </w:rPr>
              <w:t>4.其他: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监控摄像设备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安防网络球型摄像机监控                 2.规格：≥200W像素</w:t>
            </w:r>
            <w:r>
              <w:rPr>
                <w:rStyle w:val="18"/>
                <w:lang w:val="en-US" w:eastAsia="zh-CN" w:bidi="ar"/>
              </w:rPr>
              <w:br w:type="textWrapping"/>
            </w:r>
            <w:r>
              <w:rPr>
                <w:rStyle w:val="18"/>
                <w:lang w:val="en-US" w:eastAsia="zh-CN" w:bidi="ar"/>
              </w:rPr>
              <w:t>，≥30倍光学变焦，支持超低照度，最低照度：彩色</w:t>
            </w:r>
            <w:r>
              <w:rPr>
                <w:rStyle w:val="18"/>
                <w:lang w:val="en-US" w:eastAsia="zh-CN" w:bidi="ar"/>
              </w:rPr>
              <w:br w:type="textWrapping"/>
            </w:r>
            <w:r>
              <w:rPr>
                <w:rStyle w:val="18"/>
                <w:lang w:val="en-US" w:eastAsia="zh-CN" w:bidi="ar"/>
              </w:rPr>
              <w:t>：≤0.0002lx，黑白</w:t>
            </w:r>
            <w:r>
              <w:rPr>
                <w:rStyle w:val="18"/>
                <w:lang w:val="en-US" w:eastAsia="zh-CN" w:bidi="ar"/>
              </w:rPr>
              <w:br w:type="textWrapping"/>
            </w:r>
            <w:r>
              <w:rPr>
                <w:rStyle w:val="18"/>
                <w:lang w:val="en-US" w:eastAsia="zh-CN" w:bidi="ar"/>
              </w:rPr>
              <w:t>：&lt;0.0001lx红外照射距离</w:t>
            </w:r>
            <w:r>
              <w:rPr>
                <w:rStyle w:val="18"/>
                <w:lang w:val="en-US" w:eastAsia="zh-CN" w:bidi="ar"/>
              </w:rPr>
              <w:br w:type="textWrapping"/>
            </w:r>
            <w:r>
              <w:rPr>
                <w:rStyle w:val="18"/>
                <w:lang w:val="en-US" w:eastAsia="zh-CN" w:bidi="ar"/>
              </w:rPr>
              <w:t>≥150米，支持声光报警及扬声器，支持人脸抓拍、智能侦测、人车分类侦测、报警、联动跟踪，IP66，防雷防浪涌。               3.安装高度：距地2.8米</w:t>
            </w:r>
            <w:r>
              <w:rPr>
                <w:rStyle w:val="18"/>
                <w:lang w:val="en-US" w:eastAsia="zh-CN" w:bidi="ar"/>
              </w:rPr>
              <w:br w:type="textWrapping"/>
            </w:r>
            <w:r>
              <w:rPr>
                <w:rStyle w:val="18"/>
                <w:lang w:val="en-US" w:eastAsia="zh-CN" w:bidi="ar"/>
              </w:rPr>
              <w:t>4.其他: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监控摄像设备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业务网络球型摄像机</w:t>
            </w:r>
            <w:r>
              <w:rPr>
                <w:rStyle w:val="18"/>
                <w:lang w:val="en-US" w:eastAsia="zh-CN" w:bidi="ar"/>
              </w:rPr>
              <w:br w:type="textWrapping"/>
            </w:r>
            <w:r>
              <w:rPr>
                <w:rStyle w:val="18"/>
                <w:lang w:val="en-US" w:eastAsia="zh-CN" w:bidi="ar"/>
              </w:rPr>
              <w:t>2.规格：≥200W像素</w:t>
            </w:r>
            <w:r>
              <w:rPr>
                <w:rStyle w:val="18"/>
                <w:lang w:val="en-US" w:eastAsia="zh-CN" w:bidi="ar"/>
              </w:rPr>
              <w:br w:type="textWrapping"/>
            </w:r>
            <w:r>
              <w:rPr>
                <w:rStyle w:val="18"/>
                <w:lang w:val="en-US" w:eastAsia="zh-CN" w:bidi="ar"/>
              </w:rPr>
              <w:t>，≥30倍光学变焦，支持超低照度，最低照度：彩色</w:t>
            </w:r>
            <w:r>
              <w:rPr>
                <w:rStyle w:val="18"/>
                <w:lang w:val="en-US" w:eastAsia="zh-CN" w:bidi="ar"/>
              </w:rPr>
              <w:br w:type="textWrapping"/>
            </w:r>
            <w:r>
              <w:rPr>
                <w:rStyle w:val="18"/>
                <w:lang w:val="en-US" w:eastAsia="zh-CN" w:bidi="ar"/>
              </w:rPr>
              <w:t>：≤0.0002lx，黑白</w:t>
            </w:r>
            <w:r>
              <w:rPr>
                <w:rStyle w:val="18"/>
                <w:lang w:val="en-US" w:eastAsia="zh-CN" w:bidi="ar"/>
              </w:rPr>
              <w:br w:type="textWrapping"/>
            </w:r>
            <w:r>
              <w:rPr>
                <w:rStyle w:val="18"/>
                <w:lang w:val="en-US" w:eastAsia="zh-CN" w:bidi="ar"/>
              </w:rPr>
              <w:t>：&lt;0.0001lx红外照射距离</w:t>
            </w:r>
            <w:r>
              <w:rPr>
                <w:rStyle w:val="18"/>
                <w:lang w:val="en-US" w:eastAsia="zh-CN" w:bidi="ar"/>
              </w:rPr>
              <w:br w:type="textWrapping"/>
            </w:r>
            <w:r>
              <w:rPr>
                <w:rStyle w:val="18"/>
                <w:lang w:val="en-US" w:eastAsia="zh-CN" w:bidi="ar"/>
              </w:rPr>
              <w:t>≥150米，支持声光报警及扬声器，支持人脸抓拍、智能侦测、人车分类侦测、报警、联动跟踪，IP66，防雷防浪涌。              3..安装高度：距地2.8米</w:t>
            </w:r>
            <w:r>
              <w:rPr>
                <w:rStyle w:val="18"/>
                <w:lang w:val="en-US" w:eastAsia="zh-CN" w:bidi="ar"/>
              </w:rPr>
              <w:br w:type="textWrapping"/>
            </w:r>
            <w:r>
              <w:rPr>
                <w:rStyle w:val="18"/>
                <w:lang w:val="en-US" w:eastAsia="zh-CN" w:bidi="ar"/>
              </w:rPr>
              <w:t>4.其他: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监控摄像设备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业务网络枪型摄像机                     2.规格：≥200W像素，支持智能警戒、人脸抓拍，红外照射距离≥50米；最低照度</w:t>
            </w:r>
            <w:r>
              <w:rPr>
                <w:rStyle w:val="18"/>
                <w:lang w:val="en-US" w:eastAsia="zh-CN" w:bidi="ar"/>
              </w:rPr>
              <w:br w:type="textWrapping"/>
            </w:r>
            <w:r>
              <w:rPr>
                <w:rStyle w:val="18"/>
                <w:lang w:val="en-US" w:eastAsia="zh-CN" w:bidi="ar"/>
              </w:rPr>
              <w:t>：彩色：&lt;0.002lx，黑白</w:t>
            </w:r>
            <w:r>
              <w:rPr>
                <w:rStyle w:val="18"/>
                <w:lang w:val="en-US" w:eastAsia="zh-CN" w:bidi="ar"/>
              </w:rPr>
              <w:br w:type="textWrapping"/>
            </w:r>
            <w:r>
              <w:rPr>
                <w:rStyle w:val="18"/>
                <w:lang w:val="en-US" w:eastAsia="zh-CN" w:bidi="ar"/>
              </w:rPr>
              <w:t>：&lt;0.0001lx，电动变焦镜头，镜头变焦范围不小于 2.8-12mm。工作温度-45到</w:t>
            </w:r>
            <w:r>
              <w:rPr>
                <w:rStyle w:val="18"/>
                <w:lang w:val="en-US" w:eastAsia="zh-CN" w:bidi="ar"/>
              </w:rPr>
              <w:br w:type="textWrapping"/>
            </w:r>
            <w:r>
              <w:rPr>
                <w:rStyle w:val="18"/>
                <w:lang w:val="en-US" w:eastAsia="zh-CN" w:bidi="ar"/>
              </w:rPr>
              <w:t>70度，湿度95%的环境下正常工作；支持POE供电及 12V电源返送。</w:t>
            </w:r>
            <w:r>
              <w:rPr>
                <w:rStyle w:val="18"/>
                <w:lang w:val="en-US" w:eastAsia="zh-CN" w:bidi="ar"/>
              </w:rPr>
              <w:br w:type="textWrapping"/>
            </w:r>
            <w:r>
              <w:rPr>
                <w:rStyle w:val="18"/>
                <w:lang w:val="en-US" w:eastAsia="zh-CN" w:bidi="ar"/>
              </w:rPr>
              <w:t>3.安装高度：距地2.8米</w:t>
            </w:r>
            <w:r>
              <w:rPr>
                <w:rStyle w:val="18"/>
                <w:lang w:val="en-US" w:eastAsia="zh-CN" w:bidi="ar"/>
              </w:rPr>
              <w:br w:type="textWrapping"/>
            </w:r>
            <w:r>
              <w:rPr>
                <w:rStyle w:val="18"/>
                <w:lang w:val="en-US" w:eastAsia="zh-CN" w:bidi="ar"/>
              </w:rPr>
              <w:t>4.其他: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监控摄像设备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安防网络半球型摄像机                   2.规格：≥200W像素，支持智能警戒、人脸抓拍，红外照射距离≥50米；最低照度彩色≤0.0002lx，黑白</w:t>
            </w:r>
            <w:r>
              <w:rPr>
                <w:rStyle w:val="18"/>
                <w:lang w:val="en-US" w:eastAsia="zh-CN" w:bidi="ar"/>
              </w:rPr>
              <w:br w:type="textWrapping"/>
            </w:r>
            <w:r>
              <w:rPr>
                <w:rStyle w:val="18"/>
                <w:lang w:val="en-US" w:eastAsia="zh-CN" w:bidi="ar"/>
              </w:rPr>
              <w:t>：&lt;0.0001lx，电动变焦镜头，镜头变焦范围不小于 2.8-12mm。工作温度-45到</w:t>
            </w:r>
            <w:r>
              <w:rPr>
                <w:rStyle w:val="18"/>
                <w:lang w:val="en-US" w:eastAsia="zh-CN" w:bidi="ar"/>
              </w:rPr>
              <w:br w:type="textWrapping"/>
            </w:r>
            <w:r>
              <w:rPr>
                <w:rStyle w:val="18"/>
                <w:lang w:val="en-US" w:eastAsia="zh-CN" w:bidi="ar"/>
              </w:rPr>
              <w:t>70度，湿度95%的环境下正常工作；支持POE供电及 12V电源返送。</w:t>
            </w:r>
            <w:r>
              <w:rPr>
                <w:rStyle w:val="18"/>
                <w:lang w:val="en-US" w:eastAsia="zh-CN" w:bidi="ar"/>
              </w:rPr>
              <w:br w:type="textWrapping"/>
            </w:r>
            <w:r>
              <w:rPr>
                <w:rStyle w:val="18"/>
                <w:lang w:val="en-US" w:eastAsia="zh-CN" w:bidi="ar"/>
              </w:rPr>
              <w:t>3.安装高度：距地2.8米</w:t>
            </w:r>
            <w:r>
              <w:rPr>
                <w:rStyle w:val="18"/>
                <w:lang w:val="en-US" w:eastAsia="zh-CN" w:bidi="ar"/>
              </w:rPr>
              <w:br w:type="textWrapping"/>
            </w:r>
            <w:r>
              <w:rPr>
                <w:rStyle w:val="18"/>
                <w:lang w:val="en-US" w:eastAsia="zh-CN" w:bidi="ar"/>
              </w:rPr>
              <w:t>4.其他: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电视、电话插座</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AP终端(放装式)</w:t>
            </w:r>
            <w:r>
              <w:rPr>
                <w:rStyle w:val="18"/>
                <w:lang w:val="en-US" w:eastAsia="zh-CN" w:bidi="ar"/>
              </w:rPr>
              <w:br w:type="textWrapping"/>
            </w:r>
            <w:r>
              <w:rPr>
                <w:rStyle w:val="18"/>
                <w:lang w:val="en-US" w:eastAsia="zh-CN" w:bidi="ar"/>
              </w:rPr>
              <w:t>2.安装高度：吸顶安装</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36BADE"/>
                <w:sz w:val="21"/>
                <w:szCs w:val="21"/>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电视、电话插座</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预留 K-接线盒</w:t>
            </w:r>
            <w:r>
              <w:rPr>
                <w:rStyle w:val="18"/>
                <w:lang w:val="en-US" w:eastAsia="zh-CN" w:bidi="ar"/>
              </w:rPr>
              <w:br w:type="textWrapping"/>
            </w:r>
            <w:r>
              <w:rPr>
                <w:rStyle w:val="18"/>
                <w:lang w:val="en-US" w:eastAsia="zh-CN" w:bidi="ar"/>
              </w:rPr>
              <w:t>2.安装高度：距地0.3米</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电视、电话插座</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 名称: 双孔光纤信息插座 G                  2.安装高度：距地0.3米</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电视、电话插座</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 名称: 电话/网络双孔信息插座 2TO             2.安装高度：距地0.3米</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监控摄像设备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 名称: 电梯摄像机</w:t>
            </w:r>
            <w:r>
              <w:rPr>
                <w:rStyle w:val="18"/>
                <w:lang w:val="en-US" w:eastAsia="zh-CN" w:bidi="ar"/>
              </w:rPr>
              <w:br w:type="textWrapping"/>
            </w:r>
            <w:r>
              <w:rPr>
                <w:rStyle w:val="18"/>
                <w:lang w:val="en-US" w:eastAsia="zh-CN" w:bidi="ar"/>
              </w:rPr>
              <w:t>2.安装高度：电梯轿厢内吸顶安装</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030904003004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按钮</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1.名称：手动报警按钮</w:t>
            </w:r>
            <w:r>
              <w:rPr>
                <w:rStyle w:val="18"/>
                <w:lang w:val="en-US" w:eastAsia="zh-CN" w:bidi="ar"/>
              </w:rPr>
              <w:br w:type="textWrapping"/>
            </w:r>
            <w:r>
              <w:rPr>
                <w:rStyle w:val="18"/>
                <w:lang w:val="en-US" w:eastAsia="zh-CN" w:bidi="ar"/>
              </w:rPr>
              <w:t>2.安装方式：壁挂安装</w:t>
            </w:r>
            <w:r>
              <w:rPr>
                <w:rStyle w:val="18"/>
                <w:lang w:val="en-US" w:eastAsia="zh-CN" w:bidi="ar"/>
              </w:rPr>
              <w:br w:type="textWrapping"/>
            </w:r>
            <w:r>
              <w:rPr>
                <w:rStyle w:val="18"/>
                <w:lang w:val="en-US" w:eastAsia="zh-CN" w:bidi="ar"/>
              </w:rPr>
              <w:t>,H=0.9m</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080905002001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防区报警键盘</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1.名称：防区报警键盘</w:t>
            </w:r>
            <w:r>
              <w:rPr>
                <w:rStyle w:val="18"/>
                <w:lang w:val="en-US" w:eastAsia="zh-CN" w:bidi="ar"/>
              </w:rPr>
              <w:br w:type="textWrapping"/>
            </w:r>
            <w:r>
              <w:rPr>
                <w:rStyle w:val="18"/>
                <w:lang w:val="en-US" w:eastAsia="zh-CN" w:bidi="ar"/>
              </w:rPr>
              <w:t>2.安装方式：壁挂安装</w:t>
            </w:r>
            <w:r>
              <w:rPr>
                <w:rStyle w:val="18"/>
                <w:lang w:val="en-US" w:eastAsia="zh-CN" w:bidi="ar"/>
              </w:rPr>
              <w:br w:type="textWrapping"/>
            </w:r>
            <w:r>
              <w:rPr>
                <w:rStyle w:val="18"/>
                <w:lang w:val="en-US" w:eastAsia="zh-CN" w:bidi="ar"/>
              </w:rPr>
              <w:t>,H=1.4m</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030904001004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点型探测器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1.名称：入侵报警探测器</w:t>
            </w:r>
            <w:r>
              <w:rPr>
                <w:rStyle w:val="18"/>
                <w:lang w:val="en-US" w:eastAsia="zh-CN" w:bidi="ar"/>
              </w:rPr>
              <w:br w:type="textWrapping"/>
            </w:r>
            <w:r>
              <w:rPr>
                <w:rStyle w:val="18"/>
                <w:lang w:val="en-US" w:eastAsia="zh-CN" w:bidi="ar"/>
              </w:rPr>
              <w:t>2.安装方式：吸顶/壁挂安装</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电视、电话插座</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 电视单孔信息插座 TV</w:t>
            </w:r>
            <w:r>
              <w:rPr>
                <w:rStyle w:val="18"/>
                <w:lang w:val="en-US" w:eastAsia="zh-CN" w:bidi="ar"/>
              </w:rPr>
              <w:br w:type="textWrapping"/>
            </w:r>
            <w:r>
              <w:rPr>
                <w:rStyle w:val="18"/>
                <w:lang w:val="en-US" w:eastAsia="zh-CN" w:bidi="ar"/>
              </w:rPr>
              <w:t>2.安装高度：距地0.3米</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1.名称:Cat6  UTP</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1.名称:Cat5e UTP</w:t>
            </w:r>
            <w:r>
              <w:rPr>
                <w:rStyle w:val="18"/>
                <w:lang w:val="en-US" w:eastAsia="zh-CN" w:bidi="ar"/>
              </w:rPr>
              <w:br w:type="textWrapping"/>
            </w:r>
            <w:r>
              <w:rPr>
                <w:rStyle w:val="18"/>
                <w:lang w:val="en-US" w:eastAsia="zh-CN" w:bidi="ar"/>
              </w:rPr>
              <w:t>2.敷设方式:管内、桥架敷设                3.其他</w:t>
            </w:r>
            <w:r>
              <w:rPr>
                <w:rStyle w:val="18"/>
                <w:lang w:val="en-US" w:eastAsia="zh-CN" w:bidi="ar"/>
              </w:rPr>
              <w:br w:type="textWrapping"/>
            </w:r>
            <w:r>
              <w:rPr>
                <w:rStyle w:val="18"/>
                <w:lang w:val="en-US" w:eastAsia="zh-CN" w:bidi="ar"/>
              </w:rPr>
              <w:t>: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1.名称:RVV4*1.0</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1.名称:RVSP4*1.0</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光纤束、光缆外护套</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1.名称:4芯单模光纤</w:t>
            </w:r>
            <w:r>
              <w:rPr>
                <w:rStyle w:val="18"/>
                <w:lang w:val="en-US" w:eastAsia="zh-CN" w:bidi="ar"/>
              </w:rPr>
              <w:br w:type="textWrapping"/>
            </w:r>
            <w:r>
              <w:rPr>
                <w:rStyle w:val="18"/>
                <w:lang w:val="en-US" w:eastAsia="zh-CN" w:bidi="ar"/>
              </w:rPr>
              <w:t>2.敷设方式:桥架敷设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494.5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安全防范分系统调试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18"/>
                <w:lang w:val="en-US" w:eastAsia="zh-CN" w:bidi="ar"/>
              </w:rPr>
              <w:t>1.名称:摄像机调试</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030505014001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终端调试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18"/>
                <w:lang w:val="en-US" w:eastAsia="zh-CN" w:bidi="ar"/>
              </w:rPr>
              <w:t>1.名称:用户终端调试</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030404016002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控制箱</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1.名称：DDC控制箱</w:t>
            </w:r>
            <w:r>
              <w:rPr>
                <w:rStyle w:val="18"/>
                <w:lang w:val="en-US" w:eastAsia="zh-CN" w:bidi="ar"/>
              </w:rPr>
              <w:br w:type="textWrapping"/>
            </w:r>
            <w:r>
              <w:rPr>
                <w:rStyle w:val="18"/>
                <w:lang w:val="en-US" w:eastAsia="zh-CN" w:bidi="ar"/>
              </w:rPr>
              <w:t>2.规格、型号：应符合设计规范要求</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080609004002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模块</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1.名称：智能照明模块</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080609004003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模块</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1.名称：电源模块</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080609004004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模块</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1.名称：KNX-IP(带路由)</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030607006001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数据采集及巡回检测报警装置</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1.数据采集器</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080609003001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网关设备</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1.网关</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030412004012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智能照明面板</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1.智能照明面板</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080703004001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远传电表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1.远传电表</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040502009001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水表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1.名称：远传水表 WM</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080606002001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监视器(屏、墙）</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1.55寸液晶屏</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030605001001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过程分析仪表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1.解码器</w:t>
            </w:r>
            <w:r>
              <w:rPr>
                <w:rStyle w:val="18"/>
                <w:lang w:val="en-US" w:eastAsia="zh-CN" w:bidi="ar"/>
              </w:rPr>
              <w:br w:type="textWrapping"/>
            </w:r>
            <w:r>
              <w:rPr>
                <w:rStyle w:val="18"/>
                <w:lang w:val="en-US" w:eastAsia="zh-CN" w:bidi="ar"/>
              </w:rPr>
              <w:t>2.其他: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1.名称:Cat5e UTP</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1.名称:RVSP4*1.0</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1.名称:RVSP2*1.0</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1.名称:RVV8*1.0</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1.名称:RVV2*1.0</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1.名称:RVV4*0.75</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1.名称:RVSP2*1.0</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双绞线缆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8"/>
                <w:lang w:val="en-US" w:eastAsia="zh-CN" w:bidi="ar"/>
              </w:rPr>
              <w:t>1.名称:RVV2*1.5</w:t>
            </w:r>
            <w:r>
              <w:rPr>
                <w:rStyle w:val="18"/>
                <w:lang w:val="en-US" w:eastAsia="zh-CN" w:bidi="ar"/>
              </w:rPr>
              <w:br w:type="textWrapping"/>
            </w:r>
            <w:r>
              <w:rPr>
                <w:rStyle w:val="18"/>
                <w:lang w:val="en-US" w:eastAsia="zh-CN" w:bidi="ar"/>
              </w:rPr>
              <w:t>2.敷设方式:管内、桥架敷设</w:t>
            </w:r>
            <w:r>
              <w:rPr>
                <w:rStyle w:val="18"/>
                <w:lang w:val="en-US" w:eastAsia="zh-CN" w:bidi="ar"/>
              </w:rPr>
              <w:br w:type="textWrapping"/>
            </w:r>
            <w:r>
              <w:rPr>
                <w:rStyle w:val="18"/>
                <w:lang w:val="en-US" w:eastAsia="zh-CN" w:bidi="ar"/>
              </w:rPr>
              <w:t>3.其他: 其他未尽说明投标单位报价自行考虑，且符合规范设计要求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安全防范分系统调试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18"/>
                <w:lang w:val="en-US" w:eastAsia="zh-CN" w:bidi="ar"/>
              </w:rPr>
              <w:t>1.系统调试</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8"/>
                <w:lang w:val="en-US" w:eastAsia="zh-CN" w:bidi="ar"/>
              </w:rPr>
              <w:t>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pStyle w:val="2"/>
        <w:jc w:val="center"/>
        <w:rPr>
          <w:rFonts w:hint="default"/>
          <w:b/>
          <w:bCs/>
          <w:sz w:val="44"/>
          <w:szCs w:val="44"/>
          <w:lang w:val="en-US" w:eastAsia="zh-CN"/>
        </w:rPr>
      </w:pPr>
    </w:p>
    <w:p>
      <w:pPr>
        <w:pStyle w:val="14"/>
        <w:spacing w:line="420" w:lineRule="exact"/>
        <w:jc w:val="left"/>
        <w:rPr>
          <w:rFonts w:asciiTheme="minorHAnsi" w:hAnsiTheme="minorHAnsi" w:eastAsiaTheme="minorEastAsia" w:cstheme="minorBidi"/>
          <w:b/>
          <w:kern w:val="2"/>
          <w:sz w:val="24"/>
          <w:szCs w:val="24"/>
        </w:rPr>
      </w:pPr>
    </w:p>
    <w:p>
      <w:pPr>
        <w:pStyle w:val="14"/>
        <w:spacing w:line="420" w:lineRule="exact"/>
        <w:jc w:val="left"/>
        <w:rPr>
          <w:rFonts w:asciiTheme="minorHAnsi" w:hAnsiTheme="minorHAnsi" w:eastAsiaTheme="minorEastAsia" w:cstheme="minorBidi"/>
          <w:b/>
          <w:kern w:val="2"/>
          <w:sz w:val="24"/>
          <w:szCs w:val="24"/>
        </w:rPr>
        <w:sectPr>
          <w:pgSz w:w="11906" w:h="16838"/>
          <w:pgMar w:top="567" w:right="850" w:bottom="567" w:left="850" w:header="851" w:footer="992" w:gutter="0"/>
          <w:pgNumType w:fmt="decimal"/>
          <w:cols w:space="0" w:num="1"/>
          <w:rtlGutter w:val="0"/>
          <w:docGrid w:type="lines" w:linePitch="312" w:charSpace="0"/>
        </w:sectPr>
      </w:pPr>
    </w:p>
    <w:tbl>
      <w:tblPr>
        <w:tblStyle w:val="8"/>
        <w:tblW w:w="9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296"/>
        <w:gridCol w:w="1095"/>
        <w:gridCol w:w="3243"/>
        <w:gridCol w:w="709"/>
        <w:gridCol w:w="695"/>
        <w:gridCol w:w="996"/>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719"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新宋体" w:hAnsi="新宋体" w:eastAsia="新宋体" w:cs="新宋体"/>
                <w:i w:val="0"/>
                <w:iCs w:val="0"/>
                <w:color w:val="000000"/>
                <w:sz w:val="36"/>
                <w:szCs w:val="36"/>
                <w:u w:val="none"/>
              </w:rPr>
            </w:pPr>
            <w:r>
              <w:rPr>
                <w:rFonts w:hint="eastAsia" w:ascii="新宋体" w:hAnsi="新宋体" w:eastAsia="新宋体" w:cs="新宋体"/>
                <w:i w:val="0"/>
                <w:iCs w:val="0"/>
                <w:color w:val="000000"/>
                <w:kern w:val="0"/>
                <w:sz w:val="36"/>
                <w:szCs w:val="36"/>
                <w:u w:val="none"/>
                <w:lang w:val="en-US" w:eastAsia="zh-CN" w:bidi="ar"/>
              </w:rPr>
              <w:t>工程名称：2#建筑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7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序号</w:t>
            </w:r>
          </w:p>
        </w:tc>
        <w:tc>
          <w:tcPr>
            <w:tcW w:w="129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项目编码</w:t>
            </w:r>
          </w:p>
        </w:tc>
        <w:tc>
          <w:tcPr>
            <w:tcW w:w="10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项目名称</w:t>
            </w:r>
          </w:p>
        </w:tc>
        <w:tc>
          <w:tcPr>
            <w:tcW w:w="32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项目特征</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计量单位</w:t>
            </w:r>
          </w:p>
        </w:tc>
        <w:tc>
          <w:tcPr>
            <w:tcW w:w="6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工程数量</w:t>
            </w:r>
          </w:p>
        </w:tc>
        <w:tc>
          <w:tcPr>
            <w:tcW w:w="180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Style w:val="17"/>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29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32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70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030502001002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机柜、机架</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1.名称：弱电机柜</w:t>
            </w:r>
            <w:r>
              <w:rPr>
                <w:rStyle w:val="19"/>
                <w:lang w:val="en-US" w:eastAsia="zh-CN" w:bidi="ar"/>
              </w:rPr>
              <w:br w:type="textWrapping"/>
            </w:r>
            <w:r>
              <w:rPr>
                <w:rStyle w:val="19"/>
                <w:lang w:val="en-US" w:eastAsia="zh-CN" w:bidi="ar"/>
              </w:rPr>
              <w:t>2.规格、型号：详见图纸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配线架</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1.名称：12口光纤配线架</w:t>
            </w:r>
            <w:r>
              <w:rPr>
                <w:rStyle w:val="19"/>
                <w:lang w:val="en-US" w:eastAsia="zh-CN" w:bidi="ar"/>
              </w:rPr>
              <w:br w:type="textWrapping"/>
            </w:r>
            <w:r>
              <w:rPr>
                <w:rStyle w:val="19"/>
                <w:lang w:val="en-US" w:eastAsia="zh-CN" w:bidi="ar"/>
              </w:rPr>
              <w:t>2.规格、型号：详见设计图纸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交换机</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1.名称：汇聚交换机</w:t>
            </w:r>
            <w:r>
              <w:rPr>
                <w:rStyle w:val="19"/>
                <w:lang w:val="en-US" w:eastAsia="zh-CN" w:bidi="ar"/>
              </w:rPr>
              <w:br w:type="textWrapping"/>
            </w:r>
            <w:r>
              <w:rPr>
                <w:rStyle w:val="19"/>
                <w:lang w:val="en-US" w:eastAsia="zh-CN" w:bidi="ar"/>
              </w:rPr>
              <w:t>2.规格、型号：详见设计图纸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交换机</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1.名称：24口POE交换机</w:t>
            </w:r>
            <w:r>
              <w:rPr>
                <w:rStyle w:val="19"/>
                <w:lang w:val="en-US" w:eastAsia="zh-CN" w:bidi="ar"/>
              </w:rPr>
              <w:br w:type="textWrapping"/>
            </w:r>
            <w:r>
              <w:rPr>
                <w:rStyle w:val="19"/>
                <w:lang w:val="en-US" w:eastAsia="zh-CN" w:bidi="ar"/>
              </w:rPr>
              <w:t>2.规格、型号：详见设计图纸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交换机</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1.名称：8口POE交换机</w:t>
            </w:r>
            <w:r>
              <w:rPr>
                <w:rStyle w:val="19"/>
                <w:lang w:val="en-US" w:eastAsia="zh-CN" w:bidi="ar"/>
              </w:rPr>
              <w:br w:type="textWrapping"/>
            </w:r>
            <w:r>
              <w:rPr>
                <w:rStyle w:val="19"/>
                <w:lang w:val="en-US" w:eastAsia="zh-CN" w:bidi="ar"/>
              </w:rPr>
              <w:t>2.规格、型号：详见设计图纸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配线架</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1.名称：6口光纤配线架</w:t>
            </w:r>
            <w:r>
              <w:rPr>
                <w:rStyle w:val="19"/>
                <w:lang w:val="en-US" w:eastAsia="zh-CN" w:bidi="ar"/>
              </w:rPr>
              <w:br w:type="textWrapping"/>
            </w:r>
            <w:r>
              <w:rPr>
                <w:rStyle w:val="19"/>
                <w:lang w:val="en-US" w:eastAsia="zh-CN" w:bidi="ar"/>
              </w:rPr>
              <w:t>2.规格、型号：详见设计图纸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配线架</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1.名称：24口六类非屏蔽配线架                   2.规格、型号：详见设计图纸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配线架</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1.名称：110型100对语音配线架                   2.规格、型号：详见设计图纸</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030404017020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配电箱</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1.名称：弱电配电箱</w:t>
            </w:r>
            <w:r>
              <w:rPr>
                <w:rStyle w:val="19"/>
                <w:lang w:val="en-US" w:eastAsia="zh-CN" w:bidi="ar"/>
              </w:rPr>
              <w:br w:type="textWrapping"/>
            </w:r>
            <w:r>
              <w:rPr>
                <w:rStyle w:val="19"/>
                <w:lang w:val="en-US" w:eastAsia="zh-CN" w:bidi="ar"/>
              </w:rPr>
              <w:t>2.规格、型号</w:t>
            </w:r>
            <w:r>
              <w:rPr>
                <w:rStyle w:val="19"/>
                <w:lang w:val="en-US" w:eastAsia="zh-CN" w:bidi="ar"/>
              </w:rPr>
              <w:br w:type="textWrapping"/>
            </w:r>
            <w:r>
              <w:rPr>
                <w:rStyle w:val="19"/>
                <w:lang w:val="en-US" w:eastAsia="zh-CN" w:bidi="ar"/>
              </w:rPr>
              <w:t>：500*600*180mm底距地 1.5m壁挂安装</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监控摄像设备</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 安防网络枪型摄像机                     2.规格：≥200W像素，支持智能警戒、人脸抓拍，红外照射距离≥50米；最低照度</w:t>
            </w:r>
            <w:r>
              <w:rPr>
                <w:rStyle w:val="19"/>
                <w:lang w:val="en-US" w:eastAsia="zh-CN" w:bidi="ar"/>
              </w:rPr>
              <w:br w:type="textWrapping"/>
            </w:r>
            <w:r>
              <w:rPr>
                <w:rStyle w:val="19"/>
                <w:lang w:val="en-US" w:eastAsia="zh-CN" w:bidi="ar"/>
              </w:rPr>
              <w:t>：彩色：&lt;0.002lx，黑白</w:t>
            </w:r>
            <w:r>
              <w:rPr>
                <w:rStyle w:val="19"/>
                <w:lang w:val="en-US" w:eastAsia="zh-CN" w:bidi="ar"/>
              </w:rPr>
              <w:br w:type="textWrapping"/>
            </w:r>
            <w:r>
              <w:rPr>
                <w:rStyle w:val="19"/>
                <w:lang w:val="en-US" w:eastAsia="zh-CN" w:bidi="ar"/>
              </w:rPr>
              <w:t>：&lt;0.0001lx，电动变焦镜头，镜头变焦范围不小于 2.8-12mm。工作温度-45到</w:t>
            </w:r>
            <w:r>
              <w:rPr>
                <w:rStyle w:val="19"/>
                <w:lang w:val="en-US" w:eastAsia="zh-CN" w:bidi="ar"/>
              </w:rPr>
              <w:br w:type="textWrapping"/>
            </w:r>
            <w:r>
              <w:rPr>
                <w:rStyle w:val="19"/>
                <w:lang w:val="en-US" w:eastAsia="zh-CN" w:bidi="ar"/>
              </w:rPr>
              <w:t>70度，湿度95%的环境下正常工作；支持POE供电及 12V电源返送。</w:t>
            </w:r>
            <w:r>
              <w:rPr>
                <w:rStyle w:val="19"/>
                <w:lang w:val="en-US" w:eastAsia="zh-CN" w:bidi="ar"/>
              </w:rPr>
              <w:br w:type="textWrapping"/>
            </w:r>
            <w:r>
              <w:rPr>
                <w:rStyle w:val="19"/>
                <w:lang w:val="en-US" w:eastAsia="zh-CN" w:bidi="ar"/>
              </w:rPr>
              <w:t>3.安装高度：距地2.8米</w:t>
            </w:r>
            <w:r>
              <w:rPr>
                <w:rStyle w:val="19"/>
                <w:lang w:val="en-US" w:eastAsia="zh-CN" w:bidi="ar"/>
              </w:rPr>
              <w:br w:type="textWrapping"/>
            </w:r>
            <w:r>
              <w:rPr>
                <w:rStyle w:val="19"/>
                <w:lang w:val="en-US" w:eastAsia="zh-CN" w:bidi="ar"/>
              </w:rPr>
              <w:t>4.其他: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监控摄像设备</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 业务网络枪型摄像机                     2.规格：≥200W像素，支持智能警戒、人脸抓拍，红外照射距离≥50米；最低照度</w:t>
            </w:r>
            <w:r>
              <w:rPr>
                <w:rStyle w:val="19"/>
                <w:lang w:val="en-US" w:eastAsia="zh-CN" w:bidi="ar"/>
              </w:rPr>
              <w:br w:type="textWrapping"/>
            </w:r>
            <w:r>
              <w:rPr>
                <w:rStyle w:val="19"/>
                <w:lang w:val="en-US" w:eastAsia="zh-CN" w:bidi="ar"/>
              </w:rPr>
              <w:t>：彩色：&lt;0.002lx，黑白</w:t>
            </w:r>
            <w:r>
              <w:rPr>
                <w:rStyle w:val="19"/>
                <w:lang w:val="en-US" w:eastAsia="zh-CN" w:bidi="ar"/>
              </w:rPr>
              <w:br w:type="textWrapping"/>
            </w:r>
            <w:r>
              <w:rPr>
                <w:rStyle w:val="19"/>
                <w:lang w:val="en-US" w:eastAsia="zh-CN" w:bidi="ar"/>
              </w:rPr>
              <w:t>：&lt;0.0001lx，电动变焦镜头，镜头变焦范围不小于 2.8-12mm。工作温度-45到</w:t>
            </w:r>
            <w:r>
              <w:rPr>
                <w:rStyle w:val="19"/>
                <w:lang w:val="en-US" w:eastAsia="zh-CN" w:bidi="ar"/>
              </w:rPr>
              <w:br w:type="textWrapping"/>
            </w:r>
            <w:r>
              <w:rPr>
                <w:rStyle w:val="19"/>
                <w:lang w:val="en-US" w:eastAsia="zh-CN" w:bidi="ar"/>
              </w:rPr>
              <w:t>70度，湿度95%的环境下正常工作；支持POE供电及 12V电源返送。</w:t>
            </w:r>
            <w:r>
              <w:rPr>
                <w:rStyle w:val="19"/>
                <w:lang w:val="en-US" w:eastAsia="zh-CN" w:bidi="ar"/>
              </w:rPr>
              <w:br w:type="textWrapping"/>
            </w:r>
            <w:r>
              <w:rPr>
                <w:rStyle w:val="19"/>
                <w:lang w:val="en-US" w:eastAsia="zh-CN" w:bidi="ar"/>
              </w:rPr>
              <w:t>3.安装高度：距地2.8米</w:t>
            </w:r>
            <w:r>
              <w:rPr>
                <w:rStyle w:val="19"/>
                <w:lang w:val="en-US" w:eastAsia="zh-CN" w:bidi="ar"/>
              </w:rPr>
              <w:br w:type="textWrapping"/>
            </w:r>
            <w:r>
              <w:rPr>
                <w:rStyle w:val="19"/>
                <w:lang w:val="en-US" w:eastAsia="zh-CN" w:bidi="ar"/>
              </w:rPr>
              <w:t>4.其他: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电视、电话插座</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 AP终端(放装式)</w:t>
            </w:r>
            <w:r>
              <w:rPr>
                <w:rStyle w:val="19"/>
                <w:lang w:val="en-US" w:eastAsia="zh-CN" w:bidi="ar"/>
              </w:rPr>
              <w:br w:type="textWrapping"/>
            </w:r>
            <w:r>
              <w:rPr>
                <w:rStyle w:val="19"/>
                <w:lang w:val="en-US" w:eastAsia="zh-CN" w:bidi="ar"/>
              </w:rPr>
              <w:t>2.安装高度：吸顶安装</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电视、电话插座</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 预留 K-接线盒</w:t>
            </w:r>
            <w:r>
              <w:rPr>
                <w:rStyle w:val="19"/>
                <w:lang w:val="en-US" w:eastAsia="zh-CN" w:bidi="ar"/>
              </w:rPr>
              <w:br w:type="textWrapping"/>
            </w:r>
            <w:r>
              <w:rPr>
                <w:rStyle w:val="19"/>
                <w:lang w:val="en-US" w:eastAsia="zh-CN" w:bidi="ar"/>
              </w:rPr>
              <w:t>2.安装高度：距地0.3米</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电视、电话插座</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 双孔光纤信息插座 G</w:t>
            </w:r>
            <w:r>
              <w:rPr>
                <w:rStyle w:val="19"/>
                <w:lang w:val="en-US" w:eastAsia="zh-CN" w:bidi="ar"/>
              </w:rPr>
              <w:br w:type="textWrapping"/>
            </w:r>
            <w:r>
              <w:rPr>
                <w:rStyle w:val="19"/>
                <w:lang w:val="en-US" w:eastAsia="zh-CN" w:bidi="ar"/>
              </w:rPr>
              <w:t>2.安装高度：距地0.3米</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电视、电话插座</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 电话/网络单孔信息插座 TP             2.安装高度：距地0.3米</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双绞线缆</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1.名称:Cat6</w:t>
            </w:r>
            <w:r>
              <w:rPr>
                <w:rStyle w:val="19"/>
                <w:lang w:val="en-US" w:eastAsia="zh-CN" w:bidi="ar"/>
              </w:rPr>
              <w:br w:type="textWrapping"/>
            </w:r>
            <w:r>
              <w:rPr>
                <w:rStyle w:val="19"/>
                <w:lang w:val="en-US" w:eastAsia="zh-CN" w:bidi="ar"/>
              </w:rPr>
              <w:t>2.敷设方式:管内、桥架敷设</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双绞线缆</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1.名称:Cat5e UTP</w:t>
            </w:r>
            <w:r>
              <w:rPr>
                <w:rStyle w:val="19"/>
                <w:lang w:val="en-US" w:eastAsia="zh-CN" w:bidi="ar"/>
              </w:rPr>
              <w:br w:type="textWrapping"/>
            </w:r>
            <w:r>
              <w:rPr>
                <w:rStyle w:val="19"/>
                <w:lang w:val="en-US" w:eastAsia="zh-CN" w:bidi="ar"/>
              </w:rPr>
              <w:t>2.敷设方式:管内、桥架敷设</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双绞线缆</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1.名称:Cat6 UTP</w:t>
            </w:r>
            <w:r>
              <w:rPr>
                <w:rStyle w:val="19"/>
                <w:lang w:val="en-US" w:eastAsia="zh-CN" w:bidi="ar"/>
              </w:rPr>
              <w:br w:type="textWrapping"/>
            </w:r>
            <w:r>
              <w:rPr>
                <w:rStyle w:val="19"/>
                <w:lang w:val="en-US" w:eastAsia="zh-CN" w:bidi="ar"/>
              </w:rPr>
              <w:t>2.敷设方式:管内、桥架敷设</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光纤束、光缆外护套</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1.名称:4芯单模光纤</w:t>
            </w:r>
            <w:r>
              <w:rPr>
                <w:rStyle w:val="19"/>
                <w:lang w:val="en-US" w:eastAsia="zh-CN" w:bidi="ar"/>
              </w:rPr>
              <w:br w:type="textWrapping"/>
            </w:r>
            <w:r>
              <w:rPr>
                <w:rStyle w:val="19"/>
                <w:lang w:val="en-US" w:eastAsia="zh-CN" w:bidi="ar"/>
              </w:rPr>
              <w:t>2.敷设方式:管内、桥架敷设</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安全防范分系统调试</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19"/>
                <w:lang w:val="en-US" w:eastAsia="zh-CN" w:bidi="ar"/>
              </w:rPr>
              <w:t>1.名称:摄像机调试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030505014002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终端调试</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19"/>
                <w:lang w:val="en-US" w:eastAsia="zh-CN" w:bidi="ar"/>
              </w:rPr>
              <w:t>1.名称:用户终端调试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030607006002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数据采集及巡回检测报警装置</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1.数据采集器</w:t>
            </w:r>
            <w:r>
              <w:rPr>
                <w:rStyle w:val="19"/>
                <w:lang w:val="en-US" w:eastAsia="zh-CN" w:bidi="ar"/>
              </w:rPr>
              <w:br w:type="textWrapping"/>
            </w:r>
            <w:r>
              <w:rPr>
                <w:rStyle w:val="19"/>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080609003002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网关设备</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1.网关</w:t>
            </w:r>
            <w:r>
              <w:rPr>
                <w:rStyle w:val="19"/>
                <w:lang w:val="en-US" w:eastAsia="zh-CN" w:bidi="ar"/>
              </w:rPr>
              <w:br w:type="textWrapping"/>
            </w:r>
            <w:r>
              <w:rPr>
                <w:rStyle w:val="19"/>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040502009002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水表</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1.名称：远传水表 WM</w:t>
            </w:r>
            <w:r>
              <w:rPr>
                <w:rStyle w:val="19"/>
                <w:lang w:val="en-US" w:eastAsia="zh-CN" w:bidi="ar"/>
              </w:rPr>
              <w:br w:type="textWrapping"/>
            </w:r>
            <w:r>
              <w:rPr>
                <w:rStyle w:val="19"/>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030411001035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配管</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1.名称:弱电预埋管敷设</w:t>
            </w:r>
            <w:r>
              <w:rPr>
                <w:rStyle w:val="19"/>
                <w:lang w:val="en-US" w:eastAsia="zh-CN" w:bidi="ar"/>
              </w:rPr>
              <w:br w:type="textWrapping"/>
            </w:r>
            <w:r>
              <w:rPr>
                <w:rStyle w:val="19"/>
                <w:lang w:val="en-US" w:eastAsia="zh-CN" w:bidi="ar"/>
              </w:rPr>
              <w:t>2.规格:JDG20</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双绞线缆</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1.名称:RVSP4*1.0</w:t>
            </w:r>
            <w:r>
              <w:rPr>
                <w:rStyle w:val="19"/>
                <w:lang w:val="en-US" w:eastAsia="zh-CN" w:bidi="ar"/>
              </w:rPr>
              <w:br w:type="textWrapping"/>
            </w:r>
            <w:r>
              <w:rPr>
                <w:rStyle w:val="19"/>
                <w:lang w:val="en-US" w:eastAsia="zh-CN" w:bidi="ar"/>
              </w:rPr>
              <w:t>2.敷设方式:管内、桥架敷设</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双绞线缆</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19"/>
                <w:lang w:val="en-US" w:eastAsia="zh-CN" w:bidi="ar"/>
              </w:rPr>
              <w:t>1.名称:RVSP2*1.0</w:t>
            </w:r>
            <w:r>
              <w:rPr>
                <w:rStyle w:val="19"/>
                <w:lang w:val="en-US" w:eastAsia="zh-CN" w:bidi="ar"/>
              </w:rPr>
              <w:br w:type="textWrapping"/>
            </w:r>
            <w:r>
              <w:rPr>
                <w:rStyle w:val="19"/>
                <w:lang w:val="en-US" w:eastAsia="zh-CN" w:bidi="ar"/>
              </w:rPr>
              <w:t>2.敷设方式:管内、桥架敷设</w:t>
            </w:r>
            <w:r>
              <w:rPr>
                <w:rStyle w:val="19"/>
                <w:lang w:val="en-US" w:eastAsia="zh-CN" w:bidi="ar"/>
              </w:rPr>
              <w:br w:type="textWrapping"/>
            </w:r>
            <w:r>
              <w:rPr>
                <w:rStyle w:val="19"/>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安全防范分系统调试</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19"/>
                <w:lang w:val="en-US" w:eastAsia="zh-CN" w:bidi="ar"/>
              </w:rPr>
              <w:t>1.系统调试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19"/>
                <w:lang w:val="en-US" w:eastAsia="zh-CN" w:bidi="ar"/>
              </w:rPr>
              <w:t>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pStyle w:val="14"/>
        <w:spacing w:line="420" w:lineRule="exact"/>
        <w:jc w:val="center"/>
        <w:rPr>
          <w:rFonts w:asciiTheme="minorHAnsi" w:hAnsiTheme="minorHAnsi" w:eastAsiaTheme="minorEastAsia" w:cstheme="minorBidi"/>
          <w:b/>
          <w:kern w:val="2"/>
          <w:sz w:val="24"/>
          <w:szCs w:val="24"/>
        </w:rPr>
      </w:pPr>
    </w:p>
    <w:p>
      <w:pPr>
        <w:bidi w:val="0"/>
      </w:pPr>
    </w:p>
    <w:p>
      <w:pPr>
        <w:bidi w:val="0"/>
      </w:pPr>
    </w:p>
    <w:p>
      <w:pPr>
        <w:tabs>
          <w:tab w:val="left" w:pos="1121"/>
        </w:tabs>
        <w:bidi w:val="0"/>
        <w:jc w:val="left"/>
        <w:rPr>
          <w:rFonts w:hint="eastAsia"/>
          <w:lang w:eastAsia="zh-CN"/>
        </w:rPr>
        <w:sectPr>
          <w:pgSz w:w="11906" w:h="16838"/>
          <w:pgMar w:top="567" w:right="850" w:bottom="567" w:left="850" w:header="851" w:footer="992" w:gutter="0"/>
          <w:pgNumType w:fmt="decimal"/>
          <w:cols w:space="0" w:num="1"/>
          <w:rtlGutter w:val="0"/>
          <w:docGrid w:type="lines" w:linePitch="312" w:charSpace="0"/>
        </w:sectPr>
      </w:pPr>
      <w:r>
        <w:rPr>
          <w:rFonts w:hint="eastAsia"/>
          <w:lang w:eastAsia="zh-CN"/>
        </w:rPr>
        <w:tab/>
      </w:r>
    </w:p>
    <w:tbl>
      <w:tblPr>
        <w:tblStyle w:val="8"/>
        <w:tblW w:w="102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25"/>
        <w:gridCol w:w="1065"/>
        <w:gridCol w:w="4436"/>
        <w:gridCol w:w="586"/>
        <w:gridCol w:w="655"/>
        <w:gridCol w:w="736"/>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04"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新宋体" w:hAnsi="新宋体" w:eastAsia="新宋体" w:cs="新宋体"/>
                <w:i w:val="0"/>
                <w:iCs w:val="0"/>
                <w:color w:val="000000"/>
                <w:sz w:val="36"/>
                <w:szCs w:val="36"/>
                <w:u w:val="none"/>
              </w:rPr>
            </w:pPr>
            <w:r>
              <w:rPr>
                <w:rFonts w:hint="eastAsia" w:ascii="新宋体" w:hAnsi="新宋体" w:eastAsia="新宋体" w:cs="新宋体"/>
                <w:i w:val="0"/>
                <w:iCs w:val="0"/>
                <w:color w:val="000000"/>
                <w:kern w:val="0"/>
                <w:sz w:val="36"/>
                <w:szCs w:val="36"/>
                <w:u w:val="none"/>
                <w:lang w:val="en-US" w:eastAsia="zh-CN" w:bidi="ar"/>
              </w:rPr>
              <w:t>工程名称：3#建筑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项目编码</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4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项目特征</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工程数量</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4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030502001003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机柜、机架</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1.名称：弱电机柜</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1.名称：12口光纤配线架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1.名称：汇聚交换机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1.名称：24口POE交换机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1.名称：24口六类非屏蔽配线架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1.名称：110型100对语音配线架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030502009002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跳线</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1.机柜内跳纤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电梯摄像机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2.安装高度：电梯轿厢内吸顶安装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安防网络枪型摄像机                     2.规格：≥200W像素，支持智能警戒、人脸抓拍，红外照射距离≥50米；最低照度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：彩色：&lt;0.002lx，黑白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安防网络球型摄像机监控                 2.规格：≥200W像素</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，≥30倍光学变焦，支持超低照度，最低照度：彩色</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：≤0.0002lx，黑白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：&lt;0.0001lx红外照射距离</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≥150米，支持声光报警及扬声器，支持人脸抓拍、智能侦测、人车分类侦测、报警、联动跟踪，IP66，防雷防浪涌。               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业务网络枪型摄像机                     2.规格：≥200W像素，支持智能警戒、人脸抓拍，红外照射距离≥50米；最低照度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：彩色：&lt;0.002lx，黑白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030904014001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电梯五方对讲</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1.名称：电梯五方对讲</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2.安装高度：壁挂安装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,H=1.4m</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AP终端(放装式)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2.安装高度：吸顶安装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预留 K-接线盒</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 名称: 预留12芯单模光缆G12</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 名称: 电话/网络双孔信息插座 2TO             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1.名称:Cat5e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3374.2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1.名称:RVV4*1.0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1.名称:Cat6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1208.2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光纤束、光缆外护套</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1.名称:12芯单模光纤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1.名称:摄像机调试</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030505014003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终端调试</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1.名称:用户终端调试</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030404016004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控制箱</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1.名称：DDC控制箱</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2.规格、型号：应符合设计规范要求</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030607006003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数据采集及巡回检测报警装置</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1.数据采集器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080609003003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网关设备</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1.网关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031003014001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热量表</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1.名称：远传热量表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块</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080703004002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远传电表</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1.远传电表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080606002002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监视器(屏、墙）</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1.55寸液晶屏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030605001002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过程分析仪表</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1.解码器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1.名称:RVSP4*1.0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1.名称:RVSP2*1.0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1.名称:RVVP8*1.0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1.名称:Cat5e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1.系统调试</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系统</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pStyle w:val="2"/>
        <w:rPr>
          <w:rFonts w:hint="eastAsia"/>
          <w:lang w:eastAsia="zh-CN"/>
        </w:rPr>
        <w:sectPr>
          <w:pgSz w:w="11906" w:h="16838"/>
          <w:pgMar w:top="567" w:right="850" w:bottom="567" w:left="850" w:header="851" w:footer="992" w:gutter="0"/>
          <w:pgNumType w:fmt="decimal"/>
          <w:cols w:space="0" w:num="1"/>
          <w:rtlGutter w:val="0"/>
          <w:docGrid w:type="lines" w:linePitch="312" w:charSpace="0"/>
        </w:sectPr>
      </w:pPr>
    </w:p>
    <w:tbl>
      <w:tblPr>
        <w:tblStyle w:val="8"/>
        <w:tblW w:w="10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25"/>
        <w:gridCol w:w="1470"/>
        <w:gridCol w:w="3832"/>
        <w:gridCol w:w="736"/>
        <w:gridCol w:w="641"/>
        <w:gridCol w:w="627"/>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50"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新宋体" w:hAnsi="新宋体" w:eastAsia="新宋体" w:cs="新宋体"/>
                <w:i w:val="0"/>
                <w:iCs w:val="0"/>
                <w:color w:val="000000"/>
                <w:sz w:val="36"/>
                <w:szCs w:val="36"/>
                <w:u w:val="none"/>
              </w:rPr>
            </w:pPr>
            <w:r>
              <w:rPr>
                <w:rFonts w:hint="eastAsia" w:ascii="新宋体" w:hAnsi="新宋体" w:eastAsia="新宋体" w:cs="新宋体"/>
                <w:i w:val="0"/>
                <w:iCs w:val="0"/>
                <w:color w:val="000000"/>
                <w:kern w:val="0"/>
                <w:sz w:val="36"/>
                <w:szCs w:val="36"/>
                <w:u w:val="none"/>
                <w:lang w:val="en-US" w:eastAsia="zh-CN" w:bidi="ar"/>
              </w:rPr>
              <w:t>工程名称：4#建筑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项目编码</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3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项目特征</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工程数量</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3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030502001004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机柜、机架</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1.名称：弱电机柜</w:t>
            </w:r>
            <w:r>
              <w:rPr>
                <w:rStyle w:val="20"/>
                <w:lang w:val="en-US" w:eastAsia="zh-CN" w:bidi="ar"/>
              </w:rPr>
              <w:br w:type="textWrapping"/>
            </w:r>
            <w:r>
              <w:rPr>
                <w:rStyle w:val="20"/>
                <w:lang w:val="en-US" w:eastAsia="zh-CN" w:bidi="ar"/>
              </w:rPr>
              <w:t>2.规格、型号：详见图纸</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030404017047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配电箱</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1.名称：弱电配电箱</w:t>
            </w:r>
            <w:r>
              <w:rPr>
                <w:rStyle w:val="20"/>
                <w:lang w:val="en-US" w:eastAsia="zh-CN" w:bidi="ar"/>
              </w:rPr>
              <w:br w:type="textWrapping"/>
            </w:r>
            <w:r>
              <w:rPr>
                <w:rStyle w:val="20"/>
                <w:lang w:val="en-US" w:eastAsia="zh-CN" w:bidi="ar"/>
              </w:rPr>
              <w:t>2.规格、型号</w:t>
            </w:r>
            <w:r>
              <w:rPr>
                <w:rStyle w:val="20"/>
                <w:lang w:val="en-US" w:eastAsia="zh-CN" w:bidi="ar"/>
              </w:rPr>
              <w:br w:type="textWrapping"/>
            </w:r>
            <w:r>
              <w:rPr>
                <w:rStyle w:val="20"/>
                <w:lang w:val="en-US" w:eastAsia="zh-CN" w:bidi="ar"/>
              </w:rPr>
              <w:t>：600*800*200,壁装距地 1.2米</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配线架</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1.名称：12口光纤配线架</w:t>
            </w:r>
            <w:r>
              <w:rPr>
                <w:rStyle w:val="20"/>
                <w:lang w:val="en-US" w:eastAsia="zh-CN" w:bidi="ar"/>
              </w:rPr>
              <w:br w:type="textWrapping"/>
            </w:r>
            <w:r>
              <w:rPr>
                <w:rStyle w:val="20"/>
                <w:lang w:val="en-US" w:eastAsia="zh-CN" w:bidi="ar"/>
              </w:rPr>
              <w:t>2.规格、型号：详见设计图纸</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交换机</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1.名称：汇聚交换机</w:t>
            </w:r>
            <w:r>
              <w:rPr>
                <w:rStyle w:val="20"/>
                <w:lang w:val="en-US" w:eastAsia="zh-CN" w:bidi="ar"/>
              </w:rPr>
              <w:br w:type="textWrapping"/>
            </w:r>
            <w:r>
              <w:rPr>
                <w:rStyle w:val="20"/>
                <w:lang w:val="en-US" w:eastAsia="zh-CN" w:bidi="ar"/>
              </w:rPr>
              <w:t>2.规格、型号：详见设计图纸</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交换机</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1.名称：24口POE交换机</w:t>
            </w:r>
            <w:r>
              <w:rPr>
                <w:rStyle w:val="20"/>
                <w:lang w:val="en-US" w:eastAsia="zh-CN" w:bidi="ar"/>
              </w:rPr>
              <w:br w:type="textWrapping"/>
            </w:r>
            <w:r>
              <w:rPr>
                <w:rStyle w:val="20"/>
                <w:lang w:val="en-US" w:eastAsia="zh-CN" w:bidi="ar"/>
              </w:rPr>
              <w:t>2.规格、型号：详见设计图纸</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配线架</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1.名称：24口光纤配线架</w:t>
            </w:r>
            <w:r>
              <w:rPr>
                <w:rStyle w:val="20"/>
                <w:lang w:val="en-US" w:eastAsia="zh-CN" w:bidi="ar"/>
              </w:rPr>
              <w:br w:type="textWrapping"/>
            </w:r>
            <w:r>
              <w:rPr>
                <w:rStyle w:val="20"/>
                <w:lang w:val="en-US" w:eastAsia="zh-CN" w:bidi="ar"/>
              </w:rPr>
              <w:t>2.规格、型号：详见设计图纸</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配线架</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1.名称：24口六类非屏蔽配线架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配线架</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1.名称：110型100对语音配线架                   2.规格、型号：详见设计图纸</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030502009003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跳线</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1.机柜内跳纤</w:t>
            </w:r>
            <w:r>
              <w:rPr>
                <w:rStyle w:val="20"/>
                <w:lang w:val="en-US" w:eastAsia="zh-CN" w:bidi="ar"/>
              </w:rPr>
              <w:br w:type="textWrapping"/>
            </w:r>
            <w:r>
              <w:rPr>
                <w:rStyle w:val="20"/>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监控摄像设备</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安防网络半球型摄像机                   2.规格：≥200W像素，支持智能警戒、人脸抓拍，红外照射距离≥50米；最低照度彩色≤0.0002lx，黑白</w:t>
            </w:r>
            <w:r>
              <w:rPr>
                <w:rStyle w:val="20"/>
                <w:lang w:val="en-US" w:eastAsia="zh-CN" w:bidi="ar"/>
              </w:rPr>
              <w:br w:type="textWrapping"/>
            </w:r>
            <w:r>
              <w:rPr>
                <w:rStyle w:val="20"/>
                <w:lang w:val="en-US" w:eastAsia="zh-CN" w:bidi="ar"/>
              </w:rPr>
              <w:t>：&lt;0.0001lx，电动变焦镜头，镜头变焦范围不小于 2.8-12mm。工作温度-45到</w:t>
            </w:r>
            <w:r>
              <w:rPr>
                <w:rStyle w:val="20"/>
                <w:lang w:val="en-US" w:eastAsia="zh-CN" w:bidi="ar"/>
              </w:rPr>
              <w:br w:type="textWrapping"/>
            </w:r>
            <w:r>
              <w:rPr>
                <w:rStyle w:val="20"/>
                <w:lang w:val="en-US" w:eastAsia="zh-CN" w:bidi="ar"/>
              </w:rPr>
              <w:t>70度，湿度95%的环境下正常工作；支持POE供电及 12V电源返送。</w:t>
            </w:r>
            <w:r>
              <w:rPr>
                <w:rStyle w:val="20"/>
                <w:lang w:val="en-US" w:eastAsia="zh-CN" w:bidi="ar"/>
              </w:rPr>
              <w:br w:type="textWrapping"/>
            </w:r>
            <w:r>
              <w:rPr>
                <w:rStyle w:val="20"/>
                <w:lang w:val="en-US" w:eastAsia="zh-CN" w:bidi="ar"/>
              </w:rPr>
              <w:t>3.安装高度：吸顶</w:t>
            </w:r>
            <w:r>
              <w:rPr>
                <w:rStyle w:val="20"/>
                <w:lang w:val="en-US" w:eastAsia="zh-CN" w:bidi="ar"/>
              </w:rPr>
              <w:br w:type="textWrapping"/>
            </w:r>
            <w:r>
              <w:rPr>
                <w:rStyle w:val="20"/>
                <w:lang w:val="en-US" w:eastAsia="zh-CN" w:bidi="ar"/>
              </w:rPr>
              <w:t>4.其他: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监控摄像设备</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安防网络枪型摄像机                     2.规格：≥200W像素，支持智能警戒、人脸抓拍，红外照射距离≥50米；最低照度</w:t>
            </w:r>
            <w:r>
              <w:rPr>
                <w:rStyle w:val="20"/>
                <w:lang w:val="en-US" w:eastAsia="zh-CN" w:bidi="ar"/>
              </w:rPr>
              <w:br w:type="textWrapping"/>
            </w:r>
            <w:r>
              <w:rPr>
                <w:rStyle w:val="20"/>
                <w:lang w:val="en-US" w:eastAsia="zh-CN" w:bidi="ar"/>
              </w:rPr>
              <w:t>：彩色：&lt;0.002lx，黑白</w:t>
            </w:r>
            <w:r>
              <w:rPr>
                <w:rStyle w:val="20"/>
                <w:lang w:val="en-US" w:eastAsia="zh-CN" w:bidi="ar"/>
              </w:rPr>
              <w:br w:type="textWrapping"/>
            </w:r>
            <w:r>
              <w:rPr>
                <w:rStyle w:val="20"/>
                <w:lang w:val="en-US" w:eastAsia="zh-CN" w:bidi="ar"/>
              </w:rPr>
              <w:t>：&lt;0.0001lx，电动变焦镜头，镜头变焦范围不小于 2.8-12mm。工作温度-45到</w:t>
            </w:r>
            <w:r>
              <w:rPr>
                <w:rStyle w:val="20"/>
                <w:lang w:val="en-US" w:eastAsia="zh-CN" w:bidi="ar"/>
              </w:rPr>
              <w:br w:type="textWrapping"/>
            </w:r>
            <w:r>
              <w:rPr>
                <w:rStyle w:val="20"/>
                <w:lang w:val="en-US" w:eastAsia="zh-CN" w:bidi="ar"/>
              </w:rPr>
              <w:t>70度，湿度95%的环境下正常工作；支持POE供电及 12V电源返送。</w:t>
            </w:r>
            <w:r>
              <w:rPr>
                <w:rStyle w:val="20"/>
                <w:lang w:val="en-US" w:eastAsia="zh-CN" w:bidi="ar"/>
              </w:rPr>
              <w:br w:type="textWrapping"/>
            </w:r>
            <w:r>
              <w:rPr>
                <w:rStyle w:val="20"/>
                <w:lang w:val="en-US" w:eastAsia="zh-CN" w:bidi="ar"/>
              </w:rPr>
              <w:t>3.安装高度：距地2.8米</w:t>
            </w:r>
            <w:r>
              <w:rPr>
                <w:rStyle w:val="20"/>
                <w:lang w:val="en-US" w:eastAsia="zh-CN" w:bidi="ar"/>
              </w:rPr>
              <w:br w:type="textWrapping"/>
            </w:r>
            <w:r>
              <w:rPr>
                <w:rStyle w:val="20"/>
                <w:lang w:val="en-US" w:eastAsia="zh-CN" w:bidi="ar"/>
              </w:rPr>
              <w:t>4.其他: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监控摄像设备</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安防网络球型摄像机监控                 2.规格：≥200W像素</w:t>
            </w:r>
            <w:r>
              <w:rPr>
                <w:rStyle w:val="20"/>
                <w:lang w:val="en-US" w:eastAsia="zh-CN" w:bidi="ar"/>
              </w:rPr>
              <w:br w:type="textWrapping"/>
            </w:r>
            <w:r>
              <w:rPr>
                <w:rStyle w:val="20"/>
                <w:lang w:val="en-US" w:eastAsia="zh-CN" w:bidi="ar"/>
              </w:rPr>
              <w:t>，≥30倍光学变焦，支持超低照度，最低照度：彩色</w:t>
            </w:r>
            <w:r>
              <w:rPr>
                <w:rStyle w:val="20"/>
                <w:lang w:val="en-US" w:eastAsia="zh-CN" w:bidi="ar"/>
              </w:rPr>
              <w:br w:type="textWrapping"/>
            </w:r>
            <w:r>
              <w:rPr>
                <w:rStyle w:val="20"/>
                <w:lang w:val="en-US" w:eastAsia="zh-CN" w:bidi="ar"/>
              </w:rPr>
              <w:t>：≤0.0002lx，黑白</w:t>
            </w:r>
            <w:r>
              <w:rPr>
                <w:rStyle w:val="20"/>
                <w:lang w:val="en-US" w:eastAsia="zh-CN" w:bidi="ar"/>
              </w:rPr>
              <w:br w:type="textWrapping"/>
            </w:r>
            <w:r>
              <w:rPr>
                <w:rStyle w:val="20"/>
                <w:lang w:val="en-US" w:eastAsia="zh-CN" w:bidi="ar"/>
              </w:rPr>
              <w:t>：&lt;0.0001lx红外照射距离</w:t>
            </w:r>
            <w:r>
              <w:rPr>
                <w:rStyle w:val="20"/>
                <w:lang w:val="en-US" w:eastAsia="zh-CN" w:bidi="ar"/>
              </w:rPr>
              <w:br w:type="textWrapping"/>
            </w:r>
            <w:r>
              <w:rPr>
                <w:rStyle w:val="20"/>
                <w:lang w:val="en-US" w:eastAsia="zh-CN" w:bidi="ar"/>
              </w:rPr>
              <w:t>≥150米，支持声光报警及扬声器，支持人脸抓拍、智能侦测、人车分类侦测、报警、联动跟踪，IP66，防雷防浪涌。               3.安装高度：距地2.8米</w:t>
            </w:r>
            <w:r>
              <w:rPr>
                <w:rStyle w:val="20"/>
                <w:lang w:val="en-US" w:eastAsia="zh-CN" w:bidi="ar"/>
              </w:rPr>
              <w:br w:type="textWrapping"/>
            </w:r>
            <w:r>
              <w:rPr>
                <w:rStyle w:val="20"/>
                <w:lang w:val="en-US" w:eastAsia="zh-CN" w:bidi="ar"/>
              </w:rPr>
              <w:t>4.其他: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监控摄像设备</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业务网络枪型摄像机                     2.规格：≥200W像素，支持智能警戒、人脸抓拍，红外照射距离≥50米；最低照度</w:t>
            </w:r>
            <w:r>
              <w:rPr>
                <w:rStyle w:val="20"/>
                <w:lang w:val="en-US" w:eastAsia="zh-CN" w:bidi="ar"/>
              </w:rPr>
              <w:br w:type="textWrapping"/>
            </w:r>
            <w:r>
              <w:rPr>
                <w:rStyle w:val="20"/>
                <w:lang w:val="en-US" w:eastAsia="zh-CN" w:bidi="ar"/>
              </w:rPr>
              <w:t>：彩色：&lt;0.002lx，黑白</w:t>
            </w:r>
            <w:r>
              <w:rPr>
                <w:rStyle w:val="20"/>
                <w:lang w:val="en-US" w:eastAsia="zh-CN" w:bidi="ar"/>
              </w:rPr>
              <w:br w:type="textWrapping"/>
            </w:r>
            <w:r>
              <w:rPr>
                <w:rStyle w:val="20"/>
                <w:lang w:val="en-US" w:eastAsia="zh-CN" w:bidi="ar"/>
              </w:rPr>
              <w:t>：&lt;0.0001lx，电动变焦镜头，镜头变焦范围不小于 2.8-12mm。工作温度-45到</w:t>
            </w:r>
            <w:r>
              <w:rPr>
                <w:rStyle w:val="20"/>
                <w:lang w:val="en-US" w:eastAsia="zh-CN" w:bidi="ar"/>
              </w:rPr>
              <w:br w:type="textWrapping"/>
            </w:r>
            <w:r>
              <w:rPr>
                <w:rStyle w:val="20"/>
                <w:lang w:val="en-US" w:eastAsia="zh-CN" w:bidi="ar"/>
              </w:rPr>
              <w:t>70度，湿度95%的环境下正常工作；支持POE供电及 12V电源返送。</w:t>
            </w:r>
            <w:r>
              <w:rPr>
                <w:rStyle w:val="20"/>
                <w:lang w:val="en-US" w:eastAsia="zh-CN" w:bidi="ar"/>
              </w:rPr>
              <w:br w:type="textWrapping"/>
            </w:r>
            <w:r>
              <w:rPr>
                <w:rStyle w:val="20"/>
                <w:lang w:val="en-US" w:eastAsia="zh-CN" w:bidi="ar"/>
              </w:rPr>
              <w:t>3.安装高度：距地2.8米</w:t>
            </w:r>
            <w:r>
              <w:rPr>
                <w:rStyle w:val="20"/>
                <w:lang w:val="en-US" w:eastAsia="zh-CN" w:bidi="ar"/>
              </w:rPr>
              <w:br w:type="textWrapping"/>
            </w:r>
            <w:r>
              <w:rPr>
                <w:rStyle w:val="20"/>
                <w:lang w:val="en-US" w:eastAsia="zh-CN" w:bidi="ar"/>
              </w:rPr>
              <w:t>4.其他: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监控摄像设备</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业务网络半球型摄像机                   2.规格、≥200W像素，支持智能警戒、人脸抓拍，红外照射距离≥50米；最低照度彩色≤0.0002lx，黑白</w:t>
            </w:r>
            <w:r>
              <w:rPr>
                <w:rStyle w:val="20"/>
                <w:lang w:val="en-US" w:eastAsia="zh-CN" w:bidi="ar"/>
              </w:rPr>
              <w:br w:type="textWrapping"/>
            </w:r>
            <w:r>
              <w:rPr>
                <w:rStyle w:val="20"/>
                <w:lang w:val="en-US" w:eastAsia="zh-CN" w:bidi="ar"/>
              </w:rPr>
              <w:t>：&lt;0.0001lx，电动变焦镜头，镜头变焦范围不小于 2.8-12mm。工作温度-45到</w:t>
            </w:r>
            <w:r>
              <w:rPr>
                <w:rStyle w:val="20"/>
                <w:lang w:val="en-US" w:eastAsia="zh-CN" w:bidi="ar"/>
              </w:rPr>
              <w:br w:type="textWrapping"/>
            </w:r>
            <w:r>
              <w:rPr>
                <w:rStyle w:val="20"/>
                <w:lang w:val="en-US" w:eastAsia="zh-CN" w:bidi="ar"/>
              </w:rPr>
              <w:t>70度，湿度95%的环境下正常工作；支持POE供电及 12V电源返送。</w:t>
            </w:r>
            <w:r>
              <w:rPr>
                <w:rStyle w:val="20"/>
                <w:lang w:val="en-US" w:eastAsia="zh-CN" w:bidi="ar"/>
              </w:rPr>
              <w:br w:type="textWrapping"/>
            </w:r>
            <w:r>
              <w:rPr>
                <w:rStyle w:val="20"/>
                <w:lang w:val="en-US" w:eastAsia="zh-CN" w:bidi="ar"/>
              </w:rPr>
              <w:t>3.安装高度：吸顶</w:t>
            </w:r>
            <w:r>
              <w:rPr>
                <w:rStyle w:val="20"/>
                <w:lang w:val="en-US" w:eastAsia="zh-CN" w:bidi="ar"/>
              </w:rPr>
              <w:br w:type="textWrapping"/>
            </w:r>
            <w:r>
              <w:rPr>
                <w:rStyle w:val="20"/>
                <w:lang w:val="en-US" w:eastAsia="zh-CN" w:bidi="ar"/>
              </w:rPr>
              <w:t>4.其他: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电视、电话插座</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1.名称:AP终端（放装式）</w:t>
            </w:r>
            <w:r>
              <w:rPr>
                <w:rStyle w:val="20"/>
                <w:lang w:val="en-US" w:eastAsia="zh-CN" w:bidi="ar"/>
              </w:rPr>
              <w:br w:type="textWrapping"/>
            </w:r>
            <w:r>
              <w:rPr>
                <w:rStyle w:val="20"/>
                <w:lang w:val="en-US" w:eastAsia="zh-CN" w:bidi="ar"/>
              </w:rPr>
              <w:t>2.规格:支持 802.11acwave2标准，支持 2.4GHz和5GHz双频段，内置天线，不少于四条空间流</w:t>
            </w:r>
            <w:r>
              <w:rPr>
                <w:rStyle w:val="20"/>
                <w:lang w:val="en-US" w:eastAsia="zh-CN" w:bidi="ar"/>
              </w:rPr>
              <w:br w:type="textWrapping"/>
            </w:r>
            <w:r>
              <w:rPr>
                <w:rStyle w:val="20"/>
                <w:lang w:val="en-US" w:eastAsia="zh-CN" w:bidi="ar"/>
              </w:rPr>
              <w:t>，发射功率≥20dB，整机最高速率大于2Gbps        3.安装方式:吸顶安装</w:t>
            </w:r>
            <w:r>
              <w:rPr>
                <w:rStyle w:val="20"/>
                <w:lang w:val="en-US" w:eastAsia="zh-CN" w:bidi="ar"/>
              </w:rPr>
              <w:br w:type="textWrapping"/>
            </w:r>
            <w:r>
              <w:rPr>
                <w:rStyle w:val="20"/>
                <w:lang w:val="en-US" w:eastAsia="zh-CN" w:bidi="ar"/>
              </w:rPr>
              <w:t>4.其他: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电视、电话插座</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预留 K-接线盒</w:t>
            </w:r>
            <w:r>
              <w:rPr>
                <w:rStyle w:val="20"/>
                <w:lang w:val="en-US" w:eastAsia="zh-CN" w:bidi="ar"/>
              </w:rPr>
              <w:br w:type="textWrapping"/>
            </w:r>
            <w:r>
              <w:rPr>
                <w:rStyle w:val="20"/>
                <w:lang w:val="en-US" w:eastAsia="zh-CN" w:bidi="ar"/>
              </w:rPr>
              <w:t>2.安装高度：距地0.3米</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电视、电话插座</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双孔光纤信息插座 G</w:t>
            </w:r>
            <w:r>
              <w:rPr>
                <w:rStyle w:val="20"/>
                <w:lang w:val="en-US" w:eastAsia="zh-CN" w:bidi="ar"/>
              </w:rPr>
              <w:br w:type="textWrapping"/>
            </w:r>
            <w:r>
              <w:rPr>
                <w:rStyle w:val="20"/>
                <w:lang w:val="en-US" w:eastAsia="zh-CN" w:bidi="ar"/>
              </w:rPr>
              <w:t>2.安装高度：距地0.3米</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电视、电话插座</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电话/网络双孔信息插座 2TO            2.安装高度：距地0.3米</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电视、电话插座</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 电视单孔信息插座 TV</w:t>
            </w:r>
            <w:r>
              <w:rPr>
                <w:rStyle w:val="20"/>
                <w:lang w:val="en-US" w:eastAsia="zh-CN" w:bidi="ar"/>
              </w:rPr>
              <w:br w:type="textWrapping"/>
            </w:r>
            <w:r>
              <w:rPr>
                <w:rStyle w:val="20"/>
                <w:lang w:val="en-US" w:eastAsia="zh-CN" w:bidi="ar"/>
              </w:rPr>
              <w:t>2.安装高度：距地0.3米</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双绞线缆</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1.名称:Cat5e UTP</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3714.5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双绞线缆</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1.名称:Cat6</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3594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双绞线缆</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1.名称:RVSP4*1.0</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光纤束、光缆外护套</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1.名称:4芯单模光纤</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494.5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光纤束、光缆外护套</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1.名称:4芯室外单模光纤</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光纤束、光缆外护套</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1.名称:6芯室外单模光纤</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光纤束、光缆外护套</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1.名称:12芯室外单模光纤</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安全防范分系统调试</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0"/>
                <w:lang w:val="en-US" w:eastAsia="zh-CN" w:bidi="ar"/>
              </w:rPr>
              <w:t>1.名称:摄像机调试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030505014004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终端调试</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0"/>
                <w:lang w:val="en-US" w:eastAsia="zh-CN" w:bidi="ar"/>
              </w:rPr>
              <w:t>1.名称:用户终端调试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030404016006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控制箱</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1.名称：DDC控制箱</w:t>
            </w:r>
            <w:r>
              <w:rPr>
                <w:rStyle w:val="20"/>
                <w:lang w:val="en-US" w:eastAsia="zh-CN" w:bidi="ar"/>
              </w:rPr>
              <w:br w:type="textWrapping"/>
            </w:r>
            <w:r>
              <w:rPr>
                <w:rStyle w:val="20"/>
                <w:lang w:val="en-US" w:eastAsia="zh-CN" w:bidi="ar"/>
              </w:rPr>
              <w:t>2.规格、型号：应符合设计规范要求</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030607006004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数据采集及巡回检测报警装置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1.数据采集器</w:t>
            </w:r>
            <w:r>
              <w:rPr>
                <w:rStyle w:val="20"/>
                <w:lang w:val="en-US" w:eastAsia="zh-CN" w:bidi="ar"/>
              </w:rPr>
              <w:br w:type="textWrapping"/>
            </w:r>
            <w:r>
              <w:rPr>
                <w:rStyle w:val="20"/>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080609003004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网关设备</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1.网关</w:t>
            </w:r>
            <w:r>
              <w:rPr>
                <w:rStyle w:val="20"/>
                <w:lang w:val="en-US" w:eastAsia="zh-CN" w:bidi="ar"/>
              </w:rPr>
              <w:br w:type="textWrapping"/>
            </w:r>
            <w:r>
              <w:rPr>
                <w:rStyle w:val="20"/>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031003014002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热量表</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1.名称：远传热量表</w:t>
            </w:r>
            <w:r>
              <w:rPr>
                <w:rStyle w:val="20"/>
                <w:lang w:val="en-US" w:eastAsia="zh-CN" w:bidi="ar"/>
              </w:rPr>
              <w:br w:type="textWrapping"/>
            </w:r>
            <w:r>
              <w:rPr>
                <w:rStyle w:val="20"/>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080703004003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远传电表</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1.远传电表</w:t>
            </w:r>
            <w:r>
              <w:rPr>
                <w:rStyle w:val="20"/>
                <w:lang w:val="en-US" w:eastAsia="zh-CN" w:bidi="ar"/>
              </w:rPr>
              <w:br w:type="textWrapping"/>
            </w:r>
            <w:r>
              <w:rPr>
                <w:rStyle w:val="20"/>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080606002003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监视器(屏、墙）</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1.55寸液晶屏</w:t>
            </w:r>
            <w:r>
              <w:rPr>
                <w:rStyle w:val="20"/>
                <w:lang w:val="en-US" w:eastAsia="zh-CN" w:bidi="ar"/>
              </w:rPr>
              <w:br w:type="textWrapping"/>
            </w:r>
            <w:r>
              <w:rPr>
                <w:rStyle w:val="20"/>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030605001003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过程分析仪表</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1.解码器</w:t>
            </w:r>
            <w:r>
              <w:rPr>
                <w:rStyle w:val="20"/>
                <w:lang w:val="en-US" w:eastAsia="zh-CN" w:bidi="ar"/>
              </w:rPr>
              <w:br w:type="textWrapping"/>
            </w:r>
            <w:r>
              <w:rPr>
                <w:rStyle w:val="20"/>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双绞线缆</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1.名称:Cat5e UTP</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双绞线缆</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1.名称:RVSP4*1.0</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双绞线缆</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1.名称:RVSP2*1.0</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双绞线缆</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20"/>
                <w:lang w:val="en-US" w:eastAsia="zh-CN" w:bidi="ar"/>
              </w:rPr>
              <w:t>1.名称:RVSP8*1.0</w:t>
            </w:r>
            <w:r>
              <w:rPr>
                <w:rStyle w:val="20"/>
                <w:lang w:val="en-US" w:eastAsia="zh-CN" w:bidi="ar"/>
              </w:rPr>
              <w:br w:type="textWrapping"/>
            </w:r>
            <w:r>
              <w:rPr>
                <w:rStyle w:val="20"/>
                <w:lang w:val="en-US" w:eastAsia="zh-CN" w:bidi="ar"/>
              </w:rPr>
              <w:t>2.敷设方式:管内、桥架敷设</w:t>
            </w:r>
            <w:r>
              <w:rPr>
                <w:rStyle w:val="20"/>
                <w:lang w:val="en-US" w:eastAsia="zh-CN" w:bidi="ar"/>
              </w:rPr>
              <w:br w:type="textWrapping"/>
            </w:r>
            <w:r>
              <w:rPr>
                <w:rStyle w:val="20"/>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安全防范分系统调试</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0"/>
                <w:lang w:val="en-US" w:eastAsia="zh-CN" w:bidi="ar"/>
              </w:rPr>
              <w:t>1.系统调试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0"/>
                <w:lang w:val="en-US" w:eastAsia="zh-CN" w:bidi="ar"/>
              </w:rPr>
              <w:t>系统</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pStyle w:val="2"/>
        <w:rPr>
          <w:rFonts w:hint="eastAsia"/>
          <w:lang w:eastAsia="zh-CN"/>
        </w:rPr>
        <w:sectPr>
          <w:pgSz w:w="11906" w:h="16838"/>
          <w:pgMar w:top="567" w:right="850" w:bottom="567" w:left="850" w:header="851" w:footer="992" w:gutter="0"/>
          <w:pgNumType w:fmt="decimal"/>
          <w:cols w:space="0" w:num="1"/>
          <w:rtlGutter w:val="0"/>
          <w:docGrid w:type="lines" w:linePitch="312" w:charSpace="0"/>
        </w:sectPr>
      </w:pPr>
    </w:p>
    <w:tbl>
      <w:tblPr>
        <w:tblStyle w:val="8"/>
        <w:tblW w:w="101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425"/>
        <w:gridCol w:w="1641"/>
        <w:gridCol w:w="3477"/>
        <w:gridCol w:w="736"/>
        <w:gridCol w:w="641"/>
        <w:gridCol w:w="805"/>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0163"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新宋体" w:hAnsi="新宋体" w:eastAsia="新宋体" w:cs="新宋体"/>
                <w:i w:val="0"/>
                <w:iCs w:val="0"/>
                <w:color w:val="000000"/>
                <w:sz w:val="36"/>
                <w:szCs w:val="36"/>
                <w:u w:val="none"/>
              </w:rPr>
            </w:pPr>
            <w:r>
              <w:rPr>
                <w:rFonts w:hint="eastAsia" w:ascii="新宋体" w:hAnsi="新宋体" w:eastAsia="新宋体" w:cs="新宋体"/>
                <w:i w:val="0"/>
                <w:iCs w:val="0"/>
                <w:color w:val="000000"/>
                <w:kern w:val="0"/>
                <w:sz w:val="36"/>
                <w:szCs w:val="36"/>
                <w:u w:val="none"/>
                <w:lang w:val="en-US" w:eastAsia="zh-CN" w:bidi="ar"/>
              </w:rPr>
              <w:t>工程名称：5#建筑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项目编码</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3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项目特征</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工程数量</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3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030502001005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机柜、机架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1.名称：弱电机柜</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1.名称：12口光纤配线架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1.名称：24口POE交换机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1.名称：24口六类非屏蔽配线架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1.名称：110型100对语音配线架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030502009004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跳线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1.机柜内跳纤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030507008019</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业务网络球型摄像机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2.规格：≥200W像素</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，≥30倍光学变焦，支持超低照度，最低照度：彩色</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：≤0.0002lx，黑白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：&lt;0.0001lx红外照射距离</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≥150米，支持声光报警及扬声器，支持人脸抓拍、智能侦测、人车分类侦测、报警、联动跟踪，IP66，防雷防浪涌。</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安防网络枪型摄像机                     2.规格：1.≥200W像素，支持智能警戒、人脸抓拍，红外照射距离≥50米；最低照度：彩色：&lt;0.002lx，黑白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安防网络半球型摄像机                   2.规格：≥200W像素，支持智能警戒、人脸抓拍，红外照射距离≥50米；最低照度彩色≤0.0002lx，黑白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030502004019</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AP终端(放装式)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2.安装高度：吸顶安装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预留 K-接线盒</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电话/网络双孔信息插座 2TO            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信息发布插座 FX</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2.安装高度：距地1.8米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1.名称:Cat6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1283.4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1.名称:Cat5e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1.名称:摄像机调试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030505014005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终端调试</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1.名称:用户终端调试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030404016008</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控制箱</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1.名称：DDC控制箱</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2.规格、型号：应符合设计规范要求</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030607006005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数据采集及巡回检测报警装置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1.数据采集器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080609003005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网关设备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1.网关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031003014003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热量表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1.名称：远传热量表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080703004004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远传电表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1.远传电表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030411004102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1.名称:电气配线</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2.型号:BV2.5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1.名称:Cat5e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1.名称:RVSP4*1.0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1.名称:RVSP2*1.0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1.名称:RVV8*1.0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030502005038</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1.名称:RVV2*1.0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030502005039</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1.名称:RVS4*1.0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1.系统调试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系统</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pStyle w:val="2"/>
        <w:rPr>
          <w:rFonts w:hint="eastAsia"/>
          <w:lang w:eastAsia="zh-CN"/>
        </w:rPr>
        <w:sectPr>
          <w:pgSz w:w="11906" w:h="16838"/>
          <w:pgMar w:top="567" w:right="850" w:bottom="567" w:left="850" w:header="851" w:footer="992" w:gutter="0"/>
          <w:pgNumType w:fmt="decimal"/>
          <w:cols w:space="0" w:num="1"/>
          <w:rtlGutter w:val="0"/>
          <w:docGrid w:type="lines" w:linePitch="312" w:charSpace="0"/>
        </w:sectPr>
      </w:pPr>
    </w:p>
    <w:tbl>
      <w:tblPr>
        <w:tblStyle w:val="8"/>
        <w:tblW w:w="10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25"/>
        <w:gridCol w:w="1830"/>
        <w:gridCol w:w="3608"/>
        <w:gridCol w:w="682"/>
        <w:gridCol w:w="668"/>
        <w:gridCol w:w="764"/>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77"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新宋体" w:hAnsi="新宋体" w:eastAsia="新宋体" w:cs="新宋体"/>
                <w:i w:val="0"/>
                <w:iCs w:val="0"/>
                <w:color w:val="000000"/>
                <w:sz w:val="36"/>
                <w:szCs w:val="36"/>
                <w:u w:val="none"/>
              </w:rPr>
            </w:pPr>
            <w:r>
              <w:rPr>
                <w:rFonts w:hint="eastAsia" w:ascii="新宋体" w:hAnsi="新宋体" w:eastAsia="新宋体" w:cs="新宋体"/>
                <w:i w:val="0"/>
                <w:iCs w:val="0"/>
                <w:color w:val="000000"/>
                <w:kern w:val="0"/>
                <w:sz w:val="36"/>
                <w:szCs w:val="36"/>
                <w:u w:val="none"/>
                <w:lang w:val="en-US" w:eastAsia="zh-CN" w:bidi="ar"/>
              </w:rPr>
              <w:t>工程名称：6#建筑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项目编码</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项目特征</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工程数量</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030502001006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机柜、机架</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1.名称：弱电机柜</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3.详细配置投标单位自行考虑</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1.名称：12口光纤配线架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1.名称：汇聚交换机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1.名称：6口光纤配线架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1.名称：24口POE交换机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1.名称：16口六类非屏蔽配线架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1.名称：8口交换机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1.名称：8口POE交换机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1.名称：24口六类非屏蔽配线架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1.名称：110型100对语音配线架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030502009005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跳线</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1.机柜内跳纤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030404017094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配电箱</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1.名称：弱电配电箱</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：600*800*200,壁装距地 1.2米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安防网络球型摄像机监控                 2.规格：≥200W像素，支持智能警戒、人脸抓拍，红外照射距离≥50米         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业务网络球型摄像机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2.规格：≥200W像素</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，≥30倍光学变焦，支持超低照度，最低照度：彩色</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：≤0.0002lx，黑白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：&lt;0.0001lx红外照射距离</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≥150米，支持声光报警及扬声器，支持人脸抓拍、智能侦测、人车分类侦测、报警、联动跟踪，IP66，防雷防浪涌。               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业务网络枪型摄像机                     2.规格：≥200W像素，支持智能警戒、人脸抓拍，红外照射距离≥50米；最低照度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：彩色：&lt;0.002lx，黑白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安防网络枪型摄像机                     2.规格：1.≥200W像素，支持智能警戒、人脸抓拍，红外照射距离≥50米；最低照度：彩色：&lt;0.002lx，黑白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1.名称:AP终端（放装式）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2.规格:支持802.11ac wave2标准，支持2.4GHz和 5GHz双频段，内置天线，不少于四条空间流，发射功率</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≥20dB，整机最高速率大于 2Gbps                  3.安装方式:吸顶安装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预留 K-接线盒</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双孔光纤信息插座 G</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电话/网络双孔信息插座 2TO            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电视单孔信息插座 TV</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电梯摄像机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2.安装高度：电梯轿厢内吸顶安装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030904014002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电梯五方对讲</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1.名称：电梯五方对讲</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2.安装高度：壁挂安装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,H=1.4m</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1.名称:Cat6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3530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1.名称:Cat5e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4354.6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1.名称:RVV4*1.0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1.名称:RVSP2*1.0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光纤束、光缆外护套</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1.名称:4芯单模光纤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388.3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030502008009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光纤束、光缆外护套</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1.名称:6芯单模光纤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光纤束、光缆外护套</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1.名称:12芯单模光纤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1.名称:摄像机调试</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030505014006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终端调试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1.名称:用户终端调试</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030404016011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控制箱</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1.名称：DDC控制箱</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2.规格、型号：应符合设计规范要求</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080609004012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模块</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1.名称：智能照明模块</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080609004013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模块</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1.名称：电源模块</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080609004014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模块</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1.名称：KNX-IP(带路由)</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030607006006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数据采集及巡回检测报警装置</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1.数据采集器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080609003006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网关设备</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1.网关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030412004052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智能照明面板</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1.智能照明面板</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031003014004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热量表</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1.名称：远传热量表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080606002004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监视器(屏、墙）</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1.55寸液晶屏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030605001004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过程分析仪表</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1.解码器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1.名称:Cat5e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                 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1.名称:RVSP4*1.0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288.3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1.名称:RVSP2*1.0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525.2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1.名称:RVV8*1.0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1.名称:RVV4*0.75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1.系统调试</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系统</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pStyle w:val="2"/>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jc w:val="left"/>
        <w:rPr>
          <w:rFonts w:hint="eastAsia"/>
          <w:lang w:eastAsia="zh-CN"/>
        </w:rPr>
        <w:sectPr>
          <w:pgSz w:w="11906" w:h="16838"/>
          <w:pgMar w:top="567" w:right="850" w:bottom="567" w:left="850" w:header="851" w:footer="992" w:gutter="0"/>
          <w:pgNumType w:fmt="decimal"/>
          <w:cols w:space="0" w:num="1"/>
          <w:rtlGutter w:val="0"/>
          <w:docGrid w:type="lines" w:linePitch="312" w:charSpace="0"/>
        </w:sectPr>
      </w:pPr>
    </w:p>
    <w:tbl>
      <w:tblPr>
        <w:tblStyle w:val="8"/>
        <w:tblW w:w="10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425"/>
        <w:gridCol w:w="1995"/>
        <w:gridCol w:w="3401"/>
        <w:gridCol w:w="709"/>
        <w:gridCol w:w="736"/>
        <w:gridCol w:w="682"/>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77"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新宋体" w:hAnsi="新宋体" w:eastAsia="新宋体" w:cs="新宋体"/>
                <w:i w:val="0"/>
                <w:iCs w:val="0"/>
                <w:color w:val="000000"/>
                <w:sz w:val="36"/>
                <w:szCs w:val="36"/>
                <w:u w:val="none"/>
              </w:rPr>
            </w:pPr>
            <w:r>
              <w:rPr>
                <w:rFonts w:hint="eastAsia" w:ascii="新宋体" w:hAnsi="新宋体" w:eastAsia="新宋体" w:cs="新宋体"/>
                <w:i w:val="0"/>
                <w:iCs w:val="0"/>
                <w:color w:val="000000"/>
                <w:kern w:val="0"/>
                <w:sz w:val="36"/>
                <w:szCs w:val="36"/>
                <w:u w:val="none"/>
                <w:lang w:val="en-US" w:eastAsia="zh-CN" w:bidi="ar"/>
              </w:rPr>
              <w:t>工程名称：7#建筑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项目编码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3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项目特征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工程数量</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3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030502001007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机柜、机架</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1.名称：弱电机柜</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1.名称：12口光纤配线架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1.名称：汇聚交换机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1.名称：24口光纤配线架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1.名称：24口POE交换机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交换机</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1.名称：24口交换机</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1.名称：24口六类非屏蔽配线架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031101019026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配线架</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1.名称：110型100对语音配线架                   2.规格、型号：详见设计图纸</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030502009006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跳线</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1.机柜内跳纤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安防网络球型摄像机监控                 2.规格：≥200W像素</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，≥30倍光学变焦，支持超低照度，最低照度：彩色</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：≤0.0002lx，黑白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：&lt;0.0001lx红外照射距离</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≥150米，支持声光报警及扬声器，支持人脸抓拍、智能侦测、人车分类侦测、报警、联动跟踪，IP66，防雷防浪涌。               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030507008028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监控摄像设备</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安防网络枪型摄像机                     2.规格：≥200W像素，支持智能警戒、人脸抓拍，红外照射距离≥50米；最低照度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：彩色：&lt;0.002lx，黑白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：&lt;0.0001lx，电动变焦镜头，镜头变焦范围不小于 2.8-12mm。工作温度-45到</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70度，湿度95%的环境下正常工作；支持POE供电及 12V电源返送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3.安装高度：距地2.8米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AP终端(放装式)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2.安装高度：吸顶安装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预留 K-接线盒</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预留12芯单模光缆 G12</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030502004031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电视、电话插座</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 电话/网络双孔信息插座 2TO            2.安装高度：距地0.3米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030502005049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1.名称:Cat6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3176.1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1.名称:Cat5e  UTP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030502008011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光纤束、光缆外护套</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1.名称:12芯单模光纤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163.2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1.名称:摄像机调试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030505014007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终端调试</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1.名称:用户终端调试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030607006007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数据采集及巡回检测报警装置</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1.数据采集器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080609003007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网关设备</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1.网关</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040502009003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水表</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1.名称：远传水表 WM</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031003014005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热量表</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1.名称：远传热量表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030502005051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1.名称:RVSP4*1.0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030502005052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双绞线缆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eastAsia" w:ascii="新宋体" w:hAnsi="新宋体" w:eastAsia="新宋体" w:cs="新宋体"/>
                <w:i w:val="0"/>
                <w:iCs w:val="0"/>
                <w:color w:val="000000"/>
                <w:kern w:val="0"/>
                <w:sz w:val="18"/>
                <w:szCs w:val="18"/>
                <w:u w:val="none"/>
                <w:lang w:val="en-US" w:eastAsia="zh-CN" w:bidi="ar"/>
              </w:rPr>
              <w:t>1.名称:RVSP2*1.0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2.敷设方式:管内、桥架敷设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3.其他: 其他未尽说明投标单位报价自行考虑，且符合规范设计要求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030507017019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安全防范分系统调试</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1.系统调试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pStyle w:val="2"/>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2266"/>
        </w:tabs>
        <w:bidi w:val="0"/>
        <w:jc w:val="left"/>
        <w:rPr>
          <w:rFonts w:hint="eastAsia"/>
          <w:lang w:eastAsia="zh-CN"/>
        </w:rPr>
      </w:pPr>
      <w:r>
        <w:rPr>
          <w:rFonts w:hint="eastAsia"/>
          <w:lang w:eastAsia="zh-CN"/>
        </w:rPr>
        <w:tab/>
      </w:r>
    </w:p>
    <w:sectPr>
      <w:pgSz w:w="11906" w:h="16838"/>
      <w:pgMar w:top="567" w:right="850" w:bottom="567" w:left="85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3E61A"/>
    <w:multiLevelType w:val="singleLevel"/>
    <w:tmpl w:val="7F63E61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GE2NmQ1N2FkMTNhNzE2NWI0MjA1NmUwN2U0MGEifQ=="/>
  </w:docVars>
  <w:rsids>
    <w:rsidRoot w:val="0031780C"/>
    <w:rsid w:val="00035B1C"/>
    <w:rsid w:val="00072C34"/>
    <w:rsid w:val="0031780C"/>
    <w:rsid w:val="0056558E"/>
    <w:rsid w:val="0083299E"/>
    <w:rsid w:val="00A4071B"/>
    <w:rsid w:val="00AD311A"/>
    <w:rsid w:val="010F7FF3"/>
    <w:rsid w:val="014B6545"/>
    <w:rsid w:val="015B3238"/>
    <w:rsid w:val="050140F6"/>
    <w:rsid w:val="0FFA00C0"/>
    <w:rsid w:val="10961B97"/>
    <w:rsid w:val="117619C8"/>
    <w:rsid w:val="11BD517F"/>
    <w:rsid w:val="1666025D"/>
    <w:rsid w:val="17A322B6"/>
    <w:rsid w:val="19800866"/>
    <w:rsid w:val="1BCB4220"/>
    <w:rsid w:val="1E116D00"/>
    <w:rsid w:val="1E3649B9"/>
    <w:rsid w:val="1F1F0F1D"/>
    <w:rsid w:val="26A36964"/>
    <w:rsid w:val="27052ADF"/>
    <w:rsid w:val="2BA14E30"/>
    <w:rsid w:val="2C216846"/>
    <w:rsid w:val="2C475FE3"/>
    <w:rsid w:val="2E8D23D3"/>
    <w:rsid w:val="30A51740"/>
    <w:rsid w:val="31771119"/>
    <w:rsid w:val="33B87980"/>
    <w:rsid w:val="35ED7BFB"/>
    <w:rsid w:val="3B820DE6"/>
    <w:rsid w:val="3B8D69C5"/>
    <w:rsid w:val="3F155C4B"/>
    <w:rsid w:val="41036525"/>
    <w:rsid w:val="43607045"/>
    <w:rsid w:val="4B977F95"/>
    <w:rsid w:val="4E854A1D"/>
    <w:rsid w:val="537F5EDF"/>
    <w:rsid w:val="55235CF2"/>
    <w:rsid w:val="55C7591B"/>
    <w:rsid w:val="5A36306F"/>
    <w:rsid w:val="63AB062A"/>
    <w:rsid w:val="642141DD"/>
    <w:rsid w:val="67294AAC"/>
    <w:rsid w:val="683A1F7D"/>
    <w:rsid w:val="6849588D"/>
    <w:rsid w:val="69635503"/>
    <w:rsid w:val="6BB64010"/>
    <w:rsid w:val="6BFA3EFD"/>
    <w:rsid w:val="6D421BE6"/>
    <w:rsid w:val="710E21F8"/>
    <w:rsid w:val="737825DF"/>
    <w:rsid w:val="73CF5C6F"/>
    <w:rsid w:val="75614559"/>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adjustRightInd w:val="0"/>
      <w:snapToGrid w:val="0"/>
    </w:pPr>
    <w:rPr>
      <w:snapToGrid w:val="0"/>
      <w:kern w:val="0"/>
    </w:r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unhideWhenUsed/>
    <w:qFormat/>
    <w:uiPriority w:val="99"/>
    <w:pPr>
      <w:ind w:left="200" w:firstLine="200" w:firstLineChars="200"/>
    </w:p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Char"/>
    <w:basedOn w:val="10"/>
    <w:link w:val="5"/>
    <w:qFormat/>
    <w:uiPriority w:val="0"/>
    <w:rPr>
      <w:kern w:val="2"/>
      <w:sz w:val="18"/>
      <w:szCs w:val="18"/>
    </w:rPr>
  </w:style>
  <w:style w:type="character" w:customStyle="1" w:styleId="13">
    <w:name w:val="页脚 Char"/>
    <w:basedOn w:val="10"/>
    <w:link w:val="4"/>
    <w:qFormat/>
    <w:uiPriority w:val="0"/>
    <w:rPr>
      <w:kern w:val="2"/>
      <w:sz w:val="18"/>
      <w:szCs w:val="18"/>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font112"/>
    <w:basedOn w:val="10"/>
    <w:qFormat/>
    <w:uiPriority w:val="0"/>
    <w:rPr>
      <w:rFonts w:hint="default" w:ascii="Times New Roman" w:hAnsi="Times New Roman" w:cs="Times New Roman"/>
      <w:color w:val="000000"/>
      <w:sz w:val="36"/>
      <w:szCs w:val="36"/>
      <w:u w:val="none"/>
    </w:rPr>
  </w:style>
  <w:style w:type="character" w:customStyle="1" w:styleId="16">
    <w:name w:val="font11"/>
    <w:basedOn w:val="10"/>
    <w:qFormat/>
    <w:uiPriority w:val="0"/>
    <w:rPr>
      <w:rFonts w:hint="eastAsia" w:ascii="宋体" w:hAnsi="宋体" w:eastAsia="宋体" w:cs="宋体"/>
      <w:color w:val="000000"/>
      <w:sz w:val="36"/>
      <w:szCs w:val="36"/>
      <w:u w:val="none"/>
    </w:rPr>
  </w:style>
  <w:style w:type="character" w:customStyle="1" w:styleId="17">
    <w:name w:val="font71"/>
    <w:basedOn w:val="10"/>
    <w:qFormat/>
    <w:uiPriority w:val="0"/>
    <w:rPr>
      <w:rFonts w:hint="eastAsia" w:ascii="新宋体" w:hAnsi="新宋体" w:eastAsia="新宋体" w:cs="新宋体"/>
      <w:b/>
      <w:bCs/>
      <w:color w:val="000000"/>
      <w:sz w:val="18"/>
      <w:szCs w:val="18"/>
      <w:u w:val="none"/>
    </w:rPr>
  </w:style>
  <w:style w:type="character" w:customStyle="1" w:styleId="18">
    <w:name w:val="font121"/>
    <w:basedOn w:val="10"/>
    <w:qFormat/>
    <w:uiPriority w:val="0"/>
    <w:rPr>
      <w:rFonts w:hint="eastAsia" w:ascii="新宋体" w:hAnsi="新宋体" w:eastAsia="新宋体" w:cs="新宋体"/>
      <w:color w:val="000000"/>
      <w:sz w:val="18"/>
      <w:szCs w:val="18"/>
      <w:u w:val="none"/>
    </w:rPr>
  </w:style>
  <w:style w:type="character" w:customStyle="1" w:styleId="19">
    <w:name w:val="font61"/>
    <w:basedOn w:val="10"/>
    <w:qFormat/>
    <w:uiPriority w:val="0"/>
    <w:rPr>
      <w:rFonts w:hint="eastAsia" w:ascii="新宋体" w:hAnsi="新宋体" w:eastAsia="新宋体" w:cs="新宋体"/>
      <w:color w:val="000000"/>
      <w:sz w:val="18"/>
      <w:szCs w:val="18"/>
      <w:u w:val="none"/>
    </w:rPr>
  </w:style>
  <w:style w:type="character" w:customStyle="1" w:styleId="20">
    <w:name w:val="font81"/>
    <w:basedOn w:val="10"/>
    <w:qFormat/>
    <w:uiPriority w:val="0"/>
    <w:rPr>
      <w:rFonts w:hint="eastAsia" w:ascii="新宋体" w:hAnsi="新宋体" w:eastAsia="新宋体" w:cs="新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17744</Words>
  <Characters>23464</Characters>
  <Lines>11</Lines>
  <Paragraphs>3</Paragraphs>
  <TotalTime>6</TotalTime>
  <ScaleCrop>false</ScaleCrop>
  <LinksUpToDate>false</LinksUpToDate>
  <CharactersWithSpaces>24833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2023-03-17T04:05:00Z</dcterms:created>
  <dc:creator>XYXS</dc:creator>
  <cp:lastModifiedBy>WPS_1642145498</cp:lastModifiedBy>
  <dcterms:modified xsi:type="dcterms:W3CDTF">2023-04-21T08:34:09Z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7DE6C281B0FA458296326C824AA1B584_13</vt:lpwstr>
  </property>
</Properties>
</file>